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687" w:rsidRPr="00F86687" w:rsidRDefault="00F86687" w:rsidP="00F86687">
      <w:pPr>
        <w:spacing w:after="0" w:line="240" w:lineRule="auto"/>
        <w:rPr>
          <w:rFonts w:ascii="Times New Roman" w:hAnsi="Times New Roman" w:cs="Times New Roman"/>
          <w:sz w:val="20"/>
          <w:szCs w:val="20"/>
          <w:lang w:val="en-US"/>
        </w:rPr>
      </w:pPr>
      <w:proofErr w:type="gramStart"/>
      <w:r w:rsidRPr="00F86687">
        <w:rPr>
          <w:rFonts w:ascii="Times New Roman" w:eastAsia="Times New Roman" w:hAnsi="Times New Roman" w:cs="Times New Roman"/>
          <w:b/>
          <w:bCs/>
          <w:sz w:val="32"/>
          <w:szCs w:val="32"/>
          <w:lang w:val="en-US"/>
        </w:rPr>
        <w:t>ASPECT 3.</w:t>
      </w:r>
      <w:proofErr w:type="gramEnd"/>
      <w:r w:rsidRPr="00F86687">
        <w:rPr>
          <w:rFonts w:ascii="Times New Roman" w:eastAsia="Times New Roman" w:hAnsi="Times New Roman" w:cs="Times New Roman"/>
          <w:b/>
          <w:bCs/>
          <w:sz w:val="32"/>
          <w:szCs w:val="32"/>
          <w:lang w:val="en-US"/>
        </w:rPr>
        <w:t xml:space="preserve"> </w:t>
      </w:r>
      <w:proofErr w:type="gramStart"/>
      <w:r w:rsidRPr="00F86687">
        <w:rPr>
          <w:rFonts w:ascii="Times New Roman" w:eastAsia="Times New Roman" w:hAnsi="Times New Roman" w:cs="Times New Roman"/>
          <w:b/>
          <w:bCs/>
          <w:sz w:val="32"/>
          <w:szCs w:val="32"/>
          <w:lang w:val="en-US"/>
        </w:rPr>
        <w:t>TREATY.</w:t>
      </w:r>
      <w:proofErr w:type="gramEnd"/>
    </w:p>
    <w:p w:rsidR="00F86687" w:rsidRPr="00F86687" w:rsidRDefault="00F86687" w:rsidP="00F86687">
      <w:pPr>
        <w:spacing w:after="0" w:line="240" w:lineRule="auto"/>
        <w:rPr>
          <w:rFonts w:ascii="Times New Roman" w:hAnsi="Times New Roman" w:cs="Times New Roman"/>
          <w:sz w:val="20"/>
          <w:szCs w:val="20"/>
          <w:lang w:val="en-US"/>
        </w:rPr>
      </w:pPr>
    </w:p>
    <w:p w:rsidR="00F86687" w:rsidRPr="00F86687" w:rsidRDefault="00F86687" w:rsidP="00F86687">
      <w:pPr>
        <w:spacing w:after="0" w:line="240" w:lineRule="auto"/>
        <w:rPr>
          <w:rFonts w:ascii="Times New Roman" w:hAnsi="Times New Roman" w:cs="Times New Roman"/>
          <w:sz w:val="20"/>
          <w:szCs w:val="20"/>
          <w:lang w:val="en-US"/>
        </w:rPr>
      </w:pPr>
    </w:p>
    <w:p w:rsidR="00F86687" w:rsidRPr="00F86687" w:rsidRDefault="00F86687" w:rsidP="00F86687">
      <w:pPr>
        <w:spacing w:after="0" w:line="240" w:lineRule="auto"/>
        <w:rPr>
          <w:rFonts w:ascii="Times New Roman" w:hAnsi="Times New Roman" w:cs="Times New Roman"/>
          <w:sz w:val="20"/>
          <w:szCs w:val="20"/>
          <w:lang w:val="en-US"/>
        </w:rPr>
      </w:pPr>
    </w:p>
    <w:p w:rsidR="00F86687" w:rsidRPr="00F86687" w:rsidRDefault="00F86687" w:rsidP="00F86687">
      <w:pPr>
        <w:spacing w:after="0" w:line="240" w:lineRule="auto"/>
        <w:jc w:val="both"/>
        <w:rPr>
          <w:rFonts w:ascii="Times New Roman" w:hAnsi="Times New Roman" w:cs="Times New Roman"/>
          <w:sz w:val="20"/>
          <w:szCs w:val="20"/>
          <w:lang w:val="en-US"/>
        </w:rPr>
      </w:pPr>
      <w:r w:rsidRPr="00F86687">
        <w:rPr>
          <w:rFonts w:ascii="Times New Roman" w:eastAsia="Times New Roman" w:hAnsi="Times New Roman" w:cs="Times New Roman"/>
          <w:b/>
          <w:bCs/>
          <w:sz w:val="28"/>
          <w:szCs w:val="28"/>
          <w:lang w:val="en-US"/>
        </w:rPr>
        <w:t>Treaty</w:t>
      </w:r>
      <w:r w:rsidRPr="00F86687">
        <w:rPr>
          <w:rFonts w:ascii="Times New Roman" w:eastAsia="Times New Roman" w:hAnsi="Times New Roman" w:cs="Times New Roman"/>
          <w:sz w:val="28"/>
          <w:szCs w:val="28"/>
          <w:lang w:val="en-US"/>
        </w:rPr>
        <w:t>, in</w:t>
      </w:r>
      <w:r w:rsidRPr="00F86687">
        <w:rPr>
          <w:rFonts w:ascii="Times New Roman" w:eastAsia="Times New Roman" w:hAnsi="Times New Roman" w:cs="Times New Roman"/>
          <w:b/>
          <w:bCs/>
          <w:sz w:val="28"/>
          <w:szCs w:val="28"/>
          <w:lang w:val="en-US"/>
        </w:rPr>
        <w:t xml:space="preserve"> </w:t>
      </w:r>
      <w:r w:rsidRPr="00F86687">
        <w:rPr>
          <w:rFonts w:ascii="Times New Roman" w:eastAsia="Times New Roman" w:hAnsi="Times New Roman" w:cs="Times New Roman"/>
          <w:color w:val="800000"/>
          <w:sz w:val="28"/>
          <w:szCs w:val="28"/>
          <w:lang w:val="en-US"/>
        </w:rPr>
        <w:t>international law</w:t>
      </w:r>
      <w:r w:rsidRPr="00F86687">
        <w:rPr>
          <w:rFonts w:ascii="Times New Roman" w:eastAsia="Times New Roman" w:hAnsi="Times New Roman" w:cs="Times New Roman"/>
          <w:sz w:val="28"/>
          <w:szCs w:val="28"/>
          <w:lang w:val="en-US"/>
        </w:rPr>
        <w:t>, written agreement concluded by two or more</w:t>
      </w:r>
      <w:r w:rsidRPr="00F86687">
        <w:rPr>
          <w:rFonts w:ascii="Times New Roman" w:eastAsia="Times New Roman" w:hAnsi="Times New Roman" w:cs="Times New Roman"/>
          <w:b/>
          <w:bCs/>
          <w:sz w:val="28"/>
          <w:szCs w:val="28"/>
          <w:lang w:val="en-US"/>
        </w:rPr>
        <w:t xml:space="preserve"> </w:t>
      </w:r>
      <w:r w:rsidRPr="00F86687">
        <w:rPr>
          <w:rFonts w:ascii="Times New Roman" w:eastAsia="Times New Roman" w:hAnsi="Times New Roman" w:cs="Times New Roman"/>
          <w:sz w:val="28"/>
          <w:szCs w:val="28"/>
          <w:lang w:val="en-US"/>
        </w:rPr>
        <w:t xml:space="preserve">sovereign nations or by a nation and an international organization, such as the </w:t>
      </w:r>
      <w:r w:rsidRPr="00F86687">
        <w:rPr>
          <w:rFonts w:ascii="Times New Roman" w:eastAsia="Times New Roman" w:hAnsi="Times New Roman" w:cs="Times New Roman"/>
          <w:color w:val="800000"/>
          <w:sz w:val="28"/>
          <w:szCs w:val="28"/>
          <w:lang w:val="en-US"/>
        </w:rPr>
        <w:t>European Union</w:t>
      </w:r>
      <w:r w:rsidRPr="00F86687">
        <w:rPr>
          <w:rFonts w:ascii="Times New Roman" w:eastAsia="Times New Roman" w:hAnsi="Times New Roman" w:cs="Times New Roman"/>
          <w:color w:val="000000"/>
          <w:sz w:val="28"/>
          <w:szCs w:val="28"/>
          <w:lang w:val="en-US"/>
        </w:rPr>
        <w:t>. The power to enter into treaty relations is an essential</w:t>
      </w:r>
      <w:r w:rsidRPr="00F86687">
        <w:rPr>
          <w:rFonts w:ascii="Times New Roman" w:eastAsia="Times New Roman" w:hAnsi="Times New Roman" w:cs="Times New Roman"/>
          <w:color w:val="800000"/>
          <w:sz w:val="28"/>
          <w:szCs w:val="28"/>
          <w:lang w:val="en-US"/>
        </w:rPr>
        <w:t xml:space="preserve"> </w:t>
      </w:r>
      <w:r w:rsidRPr="00F86687">
        <w:rPr>
          <w:rFonts w:ascii="Times New Roman" w:eastAsia="Times New Roman" w:hAnsi="Times New Roman" w:cs="Times New Roman"/>
          <w:color w:val="000000"/>
          <w:sz w:val="28"/>
          <w:szCs w:val="28"/>
          <w:lang w:val="en-US"/>
        </w:rPr>
        <w:t xml:space="preserve">attribute of </w:t>
      </w:r>
      <w:r w:rsidRPr="00F86687">
        <w:rPr>
          <w:rFonts w:ascii="Times New Roman" w:eastAsia="Times New Roman" w:hAnsi="Times New Roman" w:cs="Times New Roman"/>
          <w:color w:val="800000"/>
          <w:sz w:val="28"/>
          <w:szCs w:val="28"/>
          <w:lang w:val="en-US"/>
        </w:rPr>
        <w:t>sovereignty</w:t>
      </w:r>
      <w:r w:rsidRPr="00F86687">
        <w:rPr>
          <w:rFonts w:ascii="Times New Roman" w:eastAsia="Times New Roman" w:hAnsi="Times New Roman" w:cs="Times New Roman"/>
          <w:color w:val="000000"/>
          <w:sz w:val="28"/>
          <w:szCs w:val="28"/>
          <w:lang w:val="en-US"/>
        </w:rPr>
        <w:t>. The principle that treaties validly concluded are binding on the signatories, who must adhere to them in good faith, is a cardinal rule of international law.</w:t>
      </w:r>
    </w:p>
    <w:p w:rsidR="00F86687" w:rsidRPr="00F86687" w:rsidRDefault="00F86687" w:rsidP="00F86687">
      <w:pPr>
        <w:spacing w:after="0" w:line="240" w:lineRule="auto"/>
        <w:rPr>
          <w:rFonts w:ascii="Times New Roman" w:hAnsi="Times New Roman" w:cs="Times New Roman"/>
          <w:sz w:val="20"/>
          <w:szCs w:val="20"/>
          <w:lang w:val="en-US"/>
        </w:rPr>
      </w:pPr>
    </w:p>
    <w:p w:rsidR="00F86687" w:rsidRPr="00F86687" w:rsidRDefault="00F86687" w:rsidP="00F86687">
      <w:pPr>
        <w:spacing w:after="0" w:line="240" w:lineRule="auto"/>
        <w:rPr>
          <w:rFonts w:ascii="Times New Roman" w:hAnsi="Times New Roman" w:cs="Times New Roman"/>
          <w:sz w:val="20"/>
          <w:szCs w:val="20"/>
          <w:lang w:val="en-US"/>
        </w:rPr>
      </w:pPr>
      <w:r w:rsidRPr="00F86687">
        <w:rPr>
          <w:rFonts w:ascii="Times New Roman" w:eastAsia="Times New Roman" w:hAnsi="Times New Roman" w:cs="Times New Roman"/>
          <w:b/>
          <w:bCs/>
          <w:sz w:val="28"/>
          <w:szCs w:val="28"/>
          <w:lang w:val="en-US"/>
        </w:rPr>
        <w:t>Validity</w:t>
      </w:r>
    </w:p>
    <w:p w:rsidR="00F86687" w:rsidRPr="00F86687" w:rsidRDefault="00F86687" w:rsidP="00F86687">
      <w:pPr>
        <w:spacing w:after="0" w:line="240" w:lineRule="auto"/>
        <w:rPr>
          <w:rFonts w:ascii="Times New Roman" w:hAnsi="Times New Roman" w:cs="Times New Roman"/>
          <w:sz w:val="20"/>
          <w:szCs w:val="20"/>
          <w:lang w:val="en-US"/>
        </w:rPr>
      </w:pPr>
    </w:p>
    <w:p w:rsidR="00F86687" w:rsidRPr="00F86687" w:rsidRDefault="00F86687" w:rsidP="00F86687">
      <w:pPr>
        <w:spacing w:after="0" w:line="240" w:lineRule="auto"/>
        <w:jc w:val="both"/>
        <w:rPr>
          <w:rFonts w:ascii="Times New Roman" w:hAnsi="Times New Roman" w:cs="Times New Roman"/>
          <w:sz w:val="20"/>
          <w:szCs w:val="20"/>
          <w:lang w:val="en-US"/>
        </w:rPr>
      </w:pPr>
      <w:r w:rsidRPr="00F86687">
        <w:rPr>
          <w:rFonts w:ascii="Times New Roman" w:eastAsia="Times New Roman" w:hAnsi="Times New Roman" w:cs="Times New Roman"/>
          <w:sz w:val="27"/>
          <w:szCs w:val="27"/>
          <w:lang w:val="en-US"/>
        </w:rPr>
        <w:t xml:space="preserve">The usual conditions essential to the valid conclusion of a treaty are that the contracting parties must have the requisite capacity to enter into international engagements, the </w:t>
      </w:r>
      <w:r w:rsidRPr="00F86687">
        <w:rPr>
          <w:rFonts w:ascii="Times New Roman" w:eastAsia="Times New Roman" w:hAnsi="Times New Roman" w:cs="Times New Roman"/>
          <w:i/>
          <w:iCs/>
          <w:sz w:val="27"/>
          <w:szCs w:val="27"/>
          <w:lang w:val="en-US"/>
        </w:rPr>
        <w:t>plenipotentiaries</w:t>
      </w:r>
      <w:r w:rsidRPr="00F86687">
        <w:rPr>
          <w:rFonts w:ascii="Times New Roman" w:eastAsia="Times New Roman" w:hAnsi="Times New Roman" w:cs="Times New Roman"/>
          <w:sz w:val="27"/>
          <w:szCs w:val="27"/>
          <w:lang w:val="en-US"/>
        </w:rPr>
        <w:t xml:space="preserve"> who negotiate the treaty must be properly authorized, and freedom of consent on the part of the signatory powers must exist. It is now recognized that a treaty is void if its conclusion has been procured by the threat or use of force in violation of the principles of international law embodied in the </w:t>
      </w:r>
      <w:r w:rsidRPr="00F86687">
        <w:rPr>
          <w:rFonts w:ascii="Times New Roman" w:eastAsia="Times New Roman" w:hAnsi="Times New Roman" w:cs="Times New Roman"/>
          <w:color w:val="800000"/>
          <w:sz w:val="27"/>
          <w:szCs w:val="27"/>
          <w:lang w:val="en-US"/>
        </w:rPr>
        <w:t>United Nations</w:t>
      </w:r>
      <w:r w:rsidRPr="00F86687">
        <w:rPr>
          <w:rFonts w:ascii="Times New Roman" w:eastAsia="Times New Roman" w:hAnsi="Times New Roman" w:cs="Times New Roman"/>
          <w:sz w:val="27"/>
          <w:szCs w:val="27"/>
          <w:lang w:val="en-US"/>
        </w:rPr>
        <w:t xml:space="preserve"> (UN) Charter.</w:t>
      </w:r>
    </w:p>
    <w:p w:rsidR="00F86687" w:rsidRPr="00F86687" w:rsidRDefault="00F86687" w:rsidP="00F86687">
      <w:pPr>
        <w:spacing w:after="0" w:line="240" w:lineRule="auto"/>
        <w:rPr>
          <w:rFonts w:ascii="Times New Roman" w:hAnsi="Times New Roman" w:cs="Times New Roman"/>
          <w:sz w:val="20"/>
          <w:szCs w:val="20"/>
          <w:lang w:val="en-US"/>
        </w:rPr>
      </w:pPr>
    </w:p>
    <w:p w:rsidR="00F86687" w:rsidRPr="00F86687" w:rsidRDefault="00F86687" w:rsidP="00F86687">
      <w:pPr>
        <w:spacing w:after="0" w:line="240" w:lineRule="auto"/>
        <w:jc w:val="both"/>
        <w:rPr>
          <w:rFonts w:ascii="Times New Roman" w:hAnsi="Times New Roman" w:cs="Times New Roman"/>
          <w:sz w:val="20"/>
          <w:szCs w:val="20"/>
          <w:lang w:val="en-US"/>
        </w:rPr>
      </w:pPr>
      <w:r w:rsidRPr="00F86687">
        <w:rPr>
          <w:rFonts w:ascii="Times New Roman" w:eastAsia="Times New Roman" w:hAnsi="Times New Roman" w:cs="Times New Roman"/>
          <w:sz w:val="28"/>
          <w:szCs w:val="28"/>
          <w:lang w:val="en-US"/>
        </w:rPr>
        <w:t xml:space="preserve">Peace treaties concluded after the cessation of hostilities were usually considered not to be void because of the preceding warfare. Nevertheless, in 1932 the United States established a policy against recognizing any treaty or agreement brought about by means contrary to the </w:t>
      </w:r>
      <w:r w:rsidRPr="00F86687">
        <w:rPr>
          <w:rFonts w:ascii="Times New Roman" w:eastAsia="Times New Roman" w:hAnsi="Times New Roman" w:cs="Times New Roman"/>
          <w:color w:val="800000"/>
          <w:sz w:val="28"/>
          <w:szCs w:val="28"/>
          <w:lang w:val="en-US"/>
        </w:rPr>
        <w:t>Kellogg-Briand Pact</w:t>
      </w:r>
      <w:r w:rsidRPr="00F86687">
        <w:rPr>
          <w:rFonts w:ascii="Times New Roman" w:eastAsia="Times New Roman" w:hAnsi="Times New Roman" w:cs="Times New Roman"/>
          <w:sz w:val="28"/>
          <w:szCs w:val="28"/>
          <w:lang w:val="en-US"/>
        </w:rPr>
        <w:t xml:space="preserve">. This principle, known as the Stimson Doctrine, was adopted by the </w:t>
      </w:r>
      <w:r w:rsidRPr="00F86687">
        <w:rPr>
          <w:rFonts w:ascii="Times New Roman" w:eastAsia="Times New Roman" w:hAnsi="Times New Roman" w:cs="Times New Roman"/>
          <w:color w:val="800000"/>
          <w:sz w:val="28"/>
          <w:szCs w:val="28"/>
          <w:lang w:val="en-US"/>
        </w:rPr>
        <w:t>League of</w:t>
      </w:r>
      <w:r w:rsidRPr="00F86687">
        <w:rPr>
          <w:rFonts w:ascii="Times New Roman" w:eastAsia="Times New Roman" w:hAnsi="Times New Roman" w:cs="Times New Roman"/>
          <w:sz w:val="28"/>
          <w:szCs w:val="28"/>
          <w:lang w:val="en-US"/>
        </w:rPr>
        <w:t xml:space="preserve"> </w:t>
      </w:r>
      <w:r w:rsidRPr="00F86687">
        <w:rPr>
          <w:rFonts w:ascii="Times New Roman" w:eastAsia="Times New Roman" w:hAnsi="Times New Roman" w:cs="Times New Roman"/>
          <w:color w:val="800000"/>
          <w:sz w:val="28"/>
          <w:szCs w:val="28"/>
          <w:lang w:val="en-US"/>
        </w:rPr>
        <w:t>Nations</w:t>
      </w:r>
      <w:r w:rsidRPr="00F86687">
        <w:rPr>
          <w:rFonts w:ascii="Times New Roman" w:eastAsia="Times New Roman" w:hAnsi="Times New Roman" w:cs="Times New Roman"/>
          <w:color w:val="000000"/>
          <w:sz w:val="28"/>
          <w:szCs w:val="28"/>
          <w:lang w:val="en-US"/>
        </w:rPr>
        <w:t>. Similar principles were included in the 1969 Vienna Convention on</w:t>
      </w:r>
      <w:r w:rsidRPr="00F86687">
        <w:rPr>
          <w:rFonts w:ascii="Times New Roman" w:eastAsia="Times New Roman" w:hAnsi="Times New Roman" w:cs="Times New Roman"/>
          <w:color w:val="800000"/>
          <w:sz w:val="28"/>
          <w:szCs w:val="28"/>
          <w:lang w:val="en-US"/>
        </w:rPr>
        <w:t xml:space="preserve"> </w:t>
      </w:r>
      <w:r w:rsidRPr="00F86687">
        <w:rPr>
          <w:rFonts w:ascii="Times New Roman" w:eastAsia="Times New Roman" w:hAnsi="Times New Roman" w:cs="Times New Roman"/>
          <w:color w:val="000000"/>
          <w:sz w:val="28"/>
          <w:szCs w:val="28"/>
          <w:lang w:val="en-US"/>
        </w:rPr>
        <w:t>the Law of Treaties.</w:t>
      </w:r>
    </w:p>
    <w:p w:rsidR="00F86687" w:rsidRPr="00F86687" w:rsidRDefault="00F86687" w:rsidP="00F86687">
      <w:pPr>
        <w:spacing w:after="0" w:line="240" w:lineRule="auto"/>
        <w:rPr>
          <w:rFonts w:ascii="Times New Roman" w:hAnsi="Times New Roman" w:cs="Times New Roman"/>
          <w:sz w:val="20"/>
          <w:szCs w:val="20"/>
          <w:lang w:val="en-US"/>
        </w:rPr>
      </w:pPr>
    </w:p>
    <w:p w:rsidR="00F86687" w:rsidRPr="00F86687" w:rsidRDefault="00F86687" w:rsidP="00F86687">
      <w:pPr>
        <w:spacing w:after="0" w:line="240" w:lineRule="auto"/>
        <w:rPr>
          <w:rFonts w:ascii="Times New Roman" w:hAnsi="Times New Roman" w:cs="Times New Roman"/>
          <w:sz w:val="20"/>
          <w:szCs w:val="20"/>
          <w:lang w:val="en-US"/>
        </w:rPr>
      </w:pPr>
      <w:r w:rsidRPr="00F86687">
        <w:rPr>
          <w:rFonts w:ascii="Times New Roman" w:eastAsia="Times New Roman" w:hAnsi="Times New Roman" w:cs="Times New Roman"/>
          <w:b/>
          <w:bCs/>
          <w:sz w:val="28"/>
          <w:szCs w:val="28"/>
          <w:lang w:val="en-US"/>
        </w:rPr>
        <w:t>Content</w:t>
      </w:r>
    </w:p>
    <w:p w:rsidR="00F86687" w:rsidRPr="00F86687" w:rsidRDefault="00F86687" w:rsidP="00F86687">
      <w:pPr>
        <w:spacing w:after="0" w:line="240" w:lineRule="auto"/>
        <w:rPr>
          <w:rFonts w:ascii="Times New Roman" w:hAnsi="Times New Roman" w:cs="Times New Roman"/>
          <w:sz w:val="20"/>
          <w:szCs w:val="20"/>
          <w:lang w:val="en-US"/>
        </w:rPr>
      </w:pPr>
    </w:p>
    <w:p w:rsidR="00F86687" w:rsidRPr="00F86687" w:rsidRDefault="00F86687" w:rsidP="00F86687">
      <w:pPr>
        <w:spacing w:after="0" w:line="240" w:lineRule="auto"/>
        <w:jc w:val="both"/>
        <w:rPr>
          <w:rFonts w:ascii="Times New Roman" w:hAnsi="Times New Roman" w:cs="Times New Roman"/>
          <w:sz w:val="20"/>
          <w:szCs w:val="20"/>
          <w:lang w:val="en-US"/>
        </w:rPr>
      </w:pPr>
      <w:r w:rsidRPr="00F86687">
        <w:rPr>
          <w:rFonts w:ascii="Times New Roman" w:eastAsia="Times New Roman" w:hAnsi="Times New Roman" w:cs="Times New Roman"/>
          <w:sz w:val="27"/>
          <w:szCs w:val="27"/>
          <w:lang w:val="en-US"/>
        </w:rPr>
        <w:t xml:space="preserve">On the international level, the scope of the treaty-making power of a state is practically unlimited. It includes the acquisition of foreign territory, the cession of domestic territory, the delimitation and rectification of boundaries, the promise of mutual assistance, the guarantee of foreign investments, and the </w:t>
      </w:r>
      <w:r w:rsidRPr="00F86687">
        <w:rPr>
          <w:rFonts w:ascii="Times New Roman" w:eastAsia="Times New Roman" w:hAnsi="Times New Roman" w:cs="Times New Roman"/>
          <w:color w:val="800000"/>
          <w:sz w:val="27"/>
          <w:szCs w:val="27"/>
          <w:lang w:val="en-US"/>
        </w:rPr>
        <w:t>extradition</w:t>
      </w:r>
      <w:r w:rsidRPr="00F86687">
        <w:rPr>
          <w:rFonts w:ascii="Times New Roman" w:eastAsia="Times New Roman" w:hAnsi="Times New Roman" w:cs="Times New Roman"/>
          <w:sz w:val="27"/>
          <w:szCs w:val="27"/>
          <w:lang w:val="en-US"/>
        </w:rPr>
        <w:t xml:space="preserve"> of persons accused or convicted of crimes. Treaties may be of a law-making character and of a multilateral nature, such as the conventions on the law of the sea, on human rights, and on the privileges and immunities of diplomatic missions and their staff. Multilateral treaties are also the basis for the establishment of international organizations and the determination of their individual functions and powers.</w:t>
      </w:r>
    </w:p>
    <w:p w:rsidR="00F86687" w:rsidRPr="00F86687" w:rsidRDefault="00F86687" w:rsidP="00F86687">
      <w:pPr>
        <w:spacing w:after="0" w:line="240" w:lineRule="auto"/>
        <w:rPr>
          <w:rFonts w:ascii="Times New Roman" w:hAnsi="Times New Roman" w:cs="Times New Roman"/>
          <w:sz w:val="20"/>
          <w:szCs w:val="20"/>
          <w:lang w:val="en-US"/>
        </w:rPr>
      </w:pPr>
    </w:p>
    <w:p w:rsidR="00F86687" w:rsidRPr="00F86687" w:rsidRDefault="00F86687" w:rsidP="00F86687">
      <w:pPr>
        <w:spacing w:after="0" w:line="240" w:lineRule="auto"/>
        <w:rPr>
          <w:rFonts w:ascii="Times New Roman" w:hAnsi="Times New Roman" w:cs="Times New Roman"/>
          <w:sz w:val="20"/>
          <w:szCs w:val="20"/>
          <w:lang w:val="en-US"/>
        </w:rPr>
      </w:pPr>
      <w:r w:rsidRPr="00F86687">
        <w:rPr>
          <w:rFonts w:ascii="Times New Roman" w:eastAsia="Times New Roman" w:hAnsi="Times New Roman" w:cs="Times New Roman"/>
          <w:b/>
          <w:bCs/>
          <w:sz w:val="28"/>
          <w:szCs w:val="28"/>
          <w:lang w:val="en-US"/>
        </w:rPr>
        <w:t>Types of Treaties</w:t>
      </w:r>
    </w:p>
    <w:p w:rsidR="00F86687" w:rsidRPr="00F86687" w:rsidRDefault="00F86687" w:rsidP="00F86687">
      <w:pPr>
        <w:spacing w:after="0" w:line="240" w:lineRule="auto"/>
        <w:rPr>
          <w:rFonts w:ascii="Times New Roman" w:hAnsi="Times New Roman" w:cs="Times New Roman"/>
          <w:sz w:val="20"/>
          <w:szCs w:val="20"/>
          <w:lang w:val="en-US"/>
        </w:rPr>
      </w:pPr>
    </w:p>
    <w:p w:rsidR="00F86687" w:rsidRPr="00F86687" w:rsidRDefault="00F86687" w:rsidP="00F86687">
      <w:pPr>
        <w:spacing w:after="0" w:line="240" w:lineRule="auto"/>
        <w:jc w:val="both"/>
        <w:rPr>
          <w:rFonts w:ascii="Times New Roman" w:hAnsi="Times New Roman" w:cs="Times New Roman"/>
          <w:sz w:val="20"/>
          <w:szCs w:val="20"/>
          <w:lang w:val="en-US"/>
        </w:rPr>
      </w:pPr>
      <w:r w:rsidRPr="00F86687">
        <w:rPr>
          <w:rFonts w:ascii="Times New Roman" w:eastAsia="Times New Roman" w:hAnsi="Times New Roman" w:cs="Times New Roman"/>
          <w:sz w:val="27"/>
          <w:szCs w:val="27"/>
          <w:lang w:val="en-US"/>
        </w:rPr>
        <w:t xml:space="preserve">Many treaties can be classified as either political or commercial agreements. Political treaties may relate to mutual </w:t>
      </w:r>
      <w:proofErr w:type="spellStart"/>
      <w:r w:rsidRPr="00F86687">
        <w:rPr>
          <w:rFonts w:ascii="Times New Roman" w:eastAsia="Times New Roman" w:hAnsi="Times New Roman" w:cs="Times New Roman"/>
          <w:sz w:val="27"/>
          <w:szCs w:val="27"/>
          <w:lang w:val="en-US"/>
        </w:rPr>
        <w:t>defence</w:t>
      </w:r>
      <w:proofErr w:type="spellEnd"/>
      <w:r w:rsidRPr="00F86687">
        <w:rPr>
          <w:rFonts w:ascii="Times New Roman" w:eastAsia="Times New Roman" w:hAnsi="Times New Roman" w:cs="Times New Roman"/>
          <w:sz w:val="27"/>
          <w:szCs w:val="27"/>
          <w:lang w:val="en-US"/>
        </w:rPr>
        <w:t xml:space="preserve"> in case of armed attack; to guarantees of a particular status, such as </w:t>
      </w:r>
      <w:r w:rsidRPr="00F86687">
        <w:rPr>
          <w:rFonts w:ascii="Times New Roman" w:eastAsia="Times New Roman" w:hAnsi="Times New Roman" w:cs="Times New Roman"/>
          <w:color w:val="800000"/>
          <w:sz w:val="27"/>
          <w:szCs w:val="27"/>
          <w:lang w:val="en-US"/>
        </w:rPr>
        <w:t>neutrality</w:t>
      </w:r>
      <w:r w:rsidRPr="00F86687">
        <w:rPr>
          <w:rFonts w:ascii="Times New Roman" w:eastAsia="Times New Roman" w:hAnsi="Times New Roman" w:cs="Times New Roman"/>
          <w:sz w:val="27"/>
          <w:szCs w:val="27"/>
          <w:lang w:val="en-US"/>
        </w:rPr>
        <w:t>; or to the preservation of existing boundaries. Treaties of alliance that promised mutual support in the</w:t>
      </w:r>
      <w:r w:rsidRPr="00F86687">
        <w:rPr>
          <w:rFonts w:ascii="Times New Roman" w:eastAsia="Times New Roman" w:hAnsi="Times New Roman" w:cs="Times New Roman"/>
          <w:sz w:val="20"/>
          <w:szCs w:val="20"/>
          <w:lang w:val="en-US"/>
        </w:rPr>
        <w:t>23</w:t>
      </w:r>
    </w:p>
    <w:p w:rsidR="00F86687" w:rsidRPr="00F86687" w:rsidRDefault="00F86687" w:rsidP="00F86687">
      <w:pPr>
        <w:spacing w:after="0" w:line="240" w:lineRule="auto"/>
        <w:rPr>
          <w:rFonts w:ascii="Times New Roman" w:hAnsi="Times New Roman" w:cs="Times New Roman"/>
          <w:lang w:val="en-US"/>
        </w:rPr>
        <w:sectPr w:rsidR="00F86687" w:rsidRPr="00F86687">
          <w:pgSz w:w="11900" w:h="16838"/>
          <w:pgMar w:top="1440" w:right="1440" w:bottom="630" w:left="1440" w:header="0" w:footer="0" w:gutter="0"/>
          <w:cols w:space="720" w:equalWidth="0">
            <w:col w:w="9026"/>
          </w:cols>
        </w:sectPr>
      </w:pPr>
    </w:p>
    <w:p w:rsidR="00F86687" w:rsidRPr="00F86687" w:rsidRDefault="00F86687" w:rsidP="00F86687">
      <w:pPr>
        <w:spacing w:after="0" w:line="240" w:lineRule="auto"/>
        <w:rPr>
          <w:rFonts w:ascii="Times New Roman" w:hAnsi="Times New Roman" w:cs="Times New Roman"/>
          <w:sz w:val="20"/>
          <w:szCs w:val="20"/>
          <w:lang w:val="en-US"/>
        </w:rPr>
      </w:pPr>
    </w:p>
    <w:p w:rsidR="00F86687" w:rsidRPr="00F86687" w:rsidRDefault="00F86687" w:rsidP="00F86687">
      <w:pPr>
        <w:spacing w:after="0" w:line="240" w:lineRule="auto"/>
        <w:jc w:val="both"/>
        <w:rPr>
          <w:rFonts w:ascii="Times New Roman" w:hAnsi="Times New Roman" w:cs="Times New Roman"/>
          <w:sz w:val="20"/>
          <w:szCs w:val="20"/>
          <w:lang w:val="en-US"/>
        </w:rPr>
      </w:pPr>
      <w:proofErr w:type="gramStart"/>
      <w:r w:rsidRPr="00F86687">
        <w:rPr>
          <w:rFonts w:ascii="Times New Roman" w:eastAsia="Times New Roman" w:hAnsi="Times New Roman" w:cs="Times New Roman"/>
          <w:sz w:val="26"/>
          <w:szCs w:val="26"/>
          <w:lang w:val="en-US"/>
        </w:rPr>
        <w:t>event</w:t>
      </w:r>
      <w:proofErr w:type="gramEnd"/>
      <w:r w:rsidRPr="00F86687">
        <w:rPr>
          <w:rFonts w:ascii="Times New Roman" w:eastAsia="Times New Roman" w:hAnsi="Times New Roman" w:cs="Times New Roman"/>
          <w:sz w:val="26"/>
          <w:szCs w:val="26"/>
          <w:lang w:val="en-US"/>
        </w:rPr>
        <w:t xml:space="preserve"> of war are no longer valid to the extent that they violate the UN Charter. </w:t>
      </w:r>
      <w:r w:rsidRPr="00F86687">
        <w:rPr>
          <w:rFonts w:ascii="Times New Roman" w:eastAsia="Times New Roman" w:hAnsi="Times New Roman" w:cs="Times New Roman"/>
          <w:color w:val="800000"/>
          <w:sz w:val="26"/>
          <w:szCs w:val="26"/>
          <w:lang w:val="en-US"/>
        </w:rPr>
        <w:t xml:space="preserve">Commercial treaties </w:t>
      </w:r>
      <w:r w:rsidRPr="00F86687">
        <w:rPr>
          <w:rFonts w:ascii="Times New Roman" w:eastAsia="Times New Roman" w:hAnsi="Times New Roman" w:cs="Times New Roman"/>
          <w:color w:val="000000"/>
          <w:sz w:val="26"/>
          <w:szCs w:val="26"/>
          <w:lang w:val="en-US"/>
        </w:rPr>
        <w:t>usually provide mutual economic advantage, such as</w:t>
      </w:r>
      <w:r w:rsidRPr="00F86687">
        <w:rPr>
          <w:rFonts w:ascii="Times New Roman" w:eastAsia="Times New Roman" w:hAnsi="Times New Roman" w:cs="Times New Roman"/>
          <w:color w:val="800000"/>
          <w:sz w:val="26"/>
          <w:szCs w:val="26"/>
          <w:lang w:val="en-US"/>
        </w:rPr>
        <w:t xml:space="preserve"> </w:t>
      </w:r>
      <w:r w:rsidRPr="00F86687">
        <w:rPr>
          <w:rFonts w:ascii="Times New Roman" w:eastAsia="Times New Roman" w:hAnsi="Times New Roman" w:cs="Times New Roman"/>
          <w:color w:val="000000"/>
          <w:sz w:val="26"/>
          <w:szCs w:val="26"/>
          <w:lang w:val="en-US"/>
        </w:rPr>
        <w:t xml:space="preserve">reduced </w:t>
      </w:r>
      <w:r w:rsidRPr="00F86687">
        <w:rPr>
          <w:rFonts w:ascii="Times New Roman" w:eastAsia="Times New Roman" w:hAnsi="Times New Roman" w:cs="Times New Roman"/>
          <w:color w:val="800000"/>
          <w:sz w:val="26"/>
          <w:szCs w:val="26"/>
          <w:lang w:val="en-US"/>
        </w:rPr>
        <w:t>tariffs</w:t>
      </w:r>
      <w:r w:rsidRPr="00F86687">
        <w:rPr>
          <w:rFonts w:ascii="Times New Roman" w:eastAsia="Times New Roman" w:hAnsi="Times New Roman" w:cs="Times New Roman"/>
          <w:color w:val="000000"/>
          <w:sz w:val="26"/>
          <w:szCs w:val="26"/>
          <w:lang w:val="en-US"/>
        </w:rPr>
        <w:t xml:space="preserve"> on the imported products of the parties to the agreement. In modern times, such treaties often contain a clause stipulating that each signatory will extend to every other signatory treatment equally </w:t>
      </w:r>
      <w:proofErr w:type="spellStart"/>
      <w:r w:rsidRPr="00F86687">
        <w:rPr>
          <w:rFonts w:ascii="Times New Roman" w:eastAsia="Times New Roman" w:hAnsi="Times New Roman" w:cs="Times New Roman"/>
          <w:color w:val="000000"/>
          <w:sz w:val="26"/>
          <w:szCs w:val="26"/>
          <w:lang w:val="en-US"/>
        </w:rPr>
        <w:t>favourable</w:t>
      </w:r>
      <w:proofErr w:type="spellEnd"/>
      <w:r w:rsidRPr="00F86687">
        <w:rPr>
          <w:rFonts w:ascii="Times New Roman" w:eastAsia="Times New Roman" w:hAnsi="Times New Roman" w:cs="Times New Roman"/>
          <w:color w:val="000000"/>
          <w:sz w:val="26"/>
          <w:szCs w:val="26"/>
          <w:lang w:val="en-US"/>
        </w:rPr>
        <w:t xml:space="preserve"> to that accorded to any other nation (the </w:t>
      </w:r>
      <w:r w:rsidRPr="00F86687">
        <w:rPr>
          <w:rFonts w:ascii="Times New Roman" w:eastAsia="Times New Roman" w:hAnsi="Times New Roman" w:cs="Times New Roman"/>
          <w:color w:val="800000"/>
          <w:sz w:val="26"/>
          <w:szCs w:val="26"/>
          <w:lang w:val="en-US"/>
        </w:rPr>
        <w:t>most-</w:t>
      </w:r>
      <w:proofErr w:type="spellStart"/>
      <w:r w:rsidRPr="00F86687">
        <w:rPr>
          <w:rFonts w:ascii="Times New Roman" w:eastAsia="Times New Roman" w:hAnsi="Times New Roman" w:cs="Times New Roman"/>
          <w:color w:val="800000"/>
          <w:sz w:val="26"/>
          <w:szCs w:val="26"/>
          <w:lang w:val="en-US"/>
        </w:rPr>
        <w:t>favoured</w:t>
      </w:r>
      <w:proofErr w:type="spellEnd"/>
      <w:r w:rsidRPr="00F86687">
        <w:rPr>
          <w:rFonts w:ascii="Times New Roman" w:eastAsia="Times New Roman" w:hAnsi="Times New Roman" w:cs="Times New Roman"/>
          <w:color w:val="800000"/>
          <w:sz w:val="26"/>
          <w:szCs w:val="26"/>
          <w:lang w:val="en-US"/>
        </w:rPr>
        <w:t>-nation clause</w:t>
      </w:r>
      <w:r w:rsidRPr="00F86687">
        <w:rPr>
          <w:rFonts w:ascii="Times New Roman" w:eastAsia="Times New Roman" w:hAnsi="Times New Roman" w:cs="Times New Roman"/>
          <w:color w:val="000000"/>
          <w:sz w:val="26"/>
          <w:szCs w:val="26"/>
          <w:lang w:val="en-US"/>
        </w:rPr>
        <w:t xml:space="preserve">). The most important multilateral treaty of that type is the </w:t>
      </w:r>
      <w:r w:rsidRPr="00F86687">
        <w:rPr>
          <w:rFonts w:ascii="Times New Roman" w:eastAsia="Times New Roman" w:hAnsi="Times New Roman" w:cs="Times New Roman"/>
          <w:color w:val="800000"/>
          <w:sz w:val="26"/>
          <w:szCs w:val="26"/>
          <w:lang w:val="en-US"/>
        </w:rPr>
        <w:t>General Agreement on Tariffs</w:t>
      </w:r>
      <w:r w:rsidRPr="00F86687">
        <w:rPr>
          <w:rFonts w:ascii="Times New Roman" w:eastAsia="Times New Roman" w:hAnsi="Times New Roman" w:cs="Times New Roman"/>
          <w:color w:val="000000"/>
          <w:sz w:val="26"/>
          <w:szCs w:val="26"/>
          <w:lang w:val="en-US"/>
        </w:rPr>
        <w:t xml:space="preserve"> </w:t>
      </w:r>
      <w:r w:rsidRPr="00F86687">
        <w:rPr>
          <w:rFonts w:ascii="Times New Roman" w:eastAsia="Times New Roman" w:hAnsi="Times New Roman" w:cs="Times New Roman"/>
          <w:color w:val="800000"/>
          <w:sz w:val="26"/>
          <w:szCs w:val="26"/>
          <w:lang w:val="en-US"/>
        </w:rPr>
        <w:t xml:space="preserve">and Trade </w:t>
      </w:r>
      <w:r w:rsidRPr="00F86687">
        <w:rPr>
          <w:rFonts w:ascii="Times New Roman" w:eastAsia="Times New Roman" w:hAnsi="Times New Roman" w:cs="Times New Roman"/>
          <w:color w:val="000000"/>
          <w:sz w:val="26"/>
          <w:szCs w:val="26"/>
          <w:lang w:val="en-US"/>
        </w:rPr>
        <w:t>(GATT). The national treatment clause in commercial treaties</w:t>
      </w:r>
      <w:r w:rsidRPr="00F86687">
        <w:rPr>
          <w:rFonts w:ascii="Times New Roman" w:eastAsia="Times New Roman" w:hAnsi="Times New Roman" w:cs="Times New Roman"/>
          <w:color w:val="800000"/>
          <w:sz w:val="26"/>
          <w:szCs w:val="26"/>
          <w:lang w:val="en-US"/>
        </w:rPr>
        <w:t xml:space="preserve"> </w:t>
      </w:r>
      <w:r w:rsidRPr="00F86687">
        <w:rPr>
          <w:rFonts w:ascii="Times New Roman" w:eastAsia="Times New Roman" w:hAnsi="Times New Roman" w:cs="Times New Roman"/>
          <w:color w:val="000000"/>
          <w:sz w:val="26"/>
          <w:szCs w:val="26"/>
          <w:lang w:val="en-US"/>
        </w:rPr>
        <w:t xml:space="preserve">assures equal treatment to the nationals of each signatory to the agreement. Another class of treaties provides for the submission of disputes to </w:t>
      </w:r>
      <w:r w:rsidRPr="00F86687">
        <w:rPr>
          <w:rFonts w:ascii="Times New Roman" w:eastAsia="Times New Roman" w:hAnsi="Times New Roman" w:cs="Times New Roman"/>
          <w:color w:val="800000"/>
          <w:sz w:val="26"/>
          <w:szCs w:val="26"/>
          <w:lang w:val="en-US"/>
        </w:rPr>
        <w:t>arbitration</w:t>
      </w:r>
      <w:r w:rsidRPr="00F86687">
        <w:rPr>
          <w:rFonts w:ascii="Times New Roman" w:eastAsia="Times New Roman" w:hAnsi="Times New Roman" w:cs="Times New Roman"/>
          <w:color w:val="000000"/>
          <w:sz w:val="26"/>
          <w:szCs w:val="26"/>
          <w:lang w:val="en-US"/>
        </w:rPr>
        <w:t xml:space="preserve"> by special tribunals or to the adjudication of disputes by institutions such as the </w:t>
      </w:r>
      <w:r w:rsidRPr="00F86687">
        <w:rPr>
          <w:rFonts w:ascii="Times New Roman" w:eastAsia="Times New Roman" w:hAnsi="Times New Roman" w:cs="Times New Roman"/>
          <w:color w:val="800000"/>
          <w:sz w:val="26"/>
          <w:szCs w:val="26"/>
          <w:lang w:val="en-US"/>
        </w:rPr>
        <w:t>Permanent Court of Arbitration</w:t>
      </w:r>
      <w:r w:rsidRPr="00F86687">
        <w:rPr>
          <w:rFonts w:ascii="Times New Roman" w:eastAsia="Times New Roman" w:hAnsi="Times New Roman" w:cs="Times New Roman"/>
          <w:color w:val="000000"/>
          <w:sz w:val="26"/>
          <w:szCs w:val="26"/>
          <w:lang w:val="en-US"/>
        </w:rPr>
        <w:t xml:space="preserve"> or the International Court of Justice.</w:t>
      </w:r>
    </w:p>
    <w:p w:rsidR="00F86687" w:rsidRPr="00F86687" w:rsidRDefault="00F86687" w:rsidP="00F86687">
      <w:pPr>
        <w:spacing w:after="0" w:line="240" w:lineRule="auto"/>
        <w:rPr>
          <w:rFonts w:ascii="Times New Roman" w:hAnsi="Times New Roman" w:cs="Times New Roman"/>
          <w:sz w:val="20"/>
          <w:szCs w:val="20"/>
          <w:lang w:val="en-US"/>
        </w:rPr>
      </w:pPr>
    </w:p>
    <w:p w:rsidR="00F86687" w:rsidRPr="00F86687" w:rsidRDefault="00F86687" w:rsidP="00F86687">
      <w:pPr>
        <w:spacing w:after="0" w:line="240" w:lineRule="auto"/>
        <w:rPr>
          <w:rFonts w:ascii="Times New Roman" w:hAnsi="Times New Roman" w:cs="Times New Roman"/>
          <w:sz w:val="20"/>
          <w:szCs w:val="20"/>
          <w:lang w:val="en-US"/>
        </w:rPr>
      </w:pPr>
      <w:r w:rsidRPr="00F86687">
        <w:rPr>
          <w:rFonts w:ascii="Times New Roman" w:eastAsia="Times New Roman" w:hAnsi="Times New Roman" w:cs="Times New Roman"/>
          <w:b/>
          <w:bCs/>
          <w:sz w:val="28"/>
          <w:szCs w:val="28"/>
          <w:lang w:val="en-US"/>
        </w:rPr>
        <w:t>Conclusion and Ratification</w:t>
      </w:r>
    </w:p>
    <w:p w:rsidR="00F86687" w:rsidRPr="00F86687" w:rsidRDefault="00F86687" w:rsidP="00F86687">
      <w:pPr>
        <w:spacing w:after="0" w:line="240" w:lineRule="auto"/>
        <w:rPr>
          <w:rFonts w:ascii="Times New Roman" w:hAnsi="Times New Roman" w:cs="Times New Roman"/>
          <w:sz w:val="20"/>
          <w:szCs w:val="20"/>
          <w:lang w:val="en-US"/>
        </w:rPr>
      </w:pPr>
    </w:p>
    <w:p w:rsidR="00F86687" w:rsidRPr="00F86687" w:rsidRDefault="00F86687" w:rsidP="00F86687">
      <w:pPr>
        <w:spacing w:after="0" w:line="240" w:lineRule="auto"/>
        <w:jc w:val="both"/>
        <w:rPr>
          <w:rFonts w:ascii="Times New Roman" w:hAnsi="Times New Roman" w:cs="Times New Roman"/>
          <w:sz w:val="20"/>
          <w:szCs w:val="20"/>
          <w:lang w:val="en-US"/>
        </w:rPr>
      </w:pPr>
      <w:r w:rsidRPr="00F86687">
        <w:rPr>
          <w:rFonts w:ascii="Times New Roman" w:eastAsia="Times New Roman" w:hAnsi="Times New Roman" w:cs="Times New Roman"/>
          <w:sz w:val="28"/>
          <w:szCs w:val="28"/>
          <w:lang w:val="en-US"/>
        </w:rPr>
        <w:t>International law prescribes neither a fixed form for a treaty nor any fixed procedure for its conclusion. It may be concluded by an exchange of diplomatic notes incorporating an agreed-upon text signed by authorized officials or by the signing of one or more copies of the text by officials authorized to express the consent of their respective governments to be bound by the treaty. Many important treaties require ratification by each of the contracting parties. In such cases the negotiators, after reaching agreement on the final text, sign the document and then submit the proposed treaty for ratification to the constitutionally authorized authority, usually the head of the state or the head of government.</w:t>
      </w:r>
    </w:p>
    <w:p w:rsidR="00F86687" w:rsidRPr="00F86687" w:rsidRDefault="00F86687" w:rsidP="00F86687">
      <w:pPr>
        <w:spacing w:after="0" w:line="240" w:lineRule="auto"/>
        <w:rPr>
          <w:rFonts w:ascii="Times New Roman" w:hAnsi="Times New Roman" w:cs="Times New Roman"/>
          <w:sz w:val="20"/>
          <w:szCs w:val="20"/>
          <w:lang w:val="en-US"/>
        </w:rPr>
      </w:pPr>
    </w:p>
    <w:p w:rsidR="00F86687" w:rsidRPr="00F86687" w:rsidRDefault="00F86687" w:rsidP="00F86687">
      <w:pPr>
        <w:spacing w:after="0" w:line="240" w:lineRule="auto"/>
        <w:rPr>
          <w:rFonts w:ascii="Times New Roman" w:hAnsi="Times New Roman" w:cs="Times New Roman"/>
          <w:sz w:val="20"/>
          <w:szCs w:val="20"/>
          <w:lang w:val="en-US"/>
        </w:rPr>
      </w:pPr>
      <w:r w:rsidRPr="00F86687">
        <w:rPr>
          <w:rFonts w:ascii="Times New Roman" w:eastAsia="Times New Roman" w:hAnsi="Times New Roman" w:cs="Times New Roman"/>
          <w:b/>
          <w:bCs/>
          <w:sz w:val="28"/>
          <w:szCs w:val="28"/>
          <w:lang w:val="en-US"/>
        </w:rPr>
        <w:t>Termination</w:t>
      </w:r>
    </w:p>
    <w:p w:rsidR="00F86687" w:rsidRPr="00F86687" w:rsidRDefault="00F86687" w:rsidP="00F86687">
      <w:pPr>
        <w:spacing w:after="0" w:line="240" w:lineRule="auto"/>
        <w:rPr>
          <w:rFonts w:ascii="Times New Roman" w:hAnsi="Times New Roman" w:cs="Times New Roman"/>
          <w:sz w:val="20"/>
          <w:szCs w:val="20"/>
          <w:lang w:val="en-US"/>
        </w:rPr>
      </w:pPr>
    </w:p>
    <w:p w:rsidR="00F86687" w:rsidRPr="00F86687" w:rsidRDefault="00F86687" w:rsidP="00F86687">
      <w:pPr>
        <w:spacing w:after="0" w:line="240" w:lineRule="auto"/>
        <w:jc w:val="both"/>
        <w:rPr>
          <w:rFonts w:ascii="Times New Roman" w:hAnsi="Times New Roman" w:cs="Times New Roman"/>
          <w:sz w:val="20"/>
          <w:szCs w:val="20"/>
          <w:lang w:val="en-US"/>
        </w:rPr>
      </w:pPr>
      <w:r w:rsidRPr="00F86687">
        <w:rPr>
          <w:rFonts w:ascii="Times New Roman" w:eastAsia="Times New Roman" w:hAnsi="Times New Roman" w:cs="Times New Roman"/>
          <w:sz w:val="27"/>
          <w:szCs w:val="27"/>
          <w:lang w:val="en-US"/>
        </w:rPr>
        <w:t xml:space="preserve">Treaties may be terminated in various ways. The treaty itself may provide for its termination at a specified time or it may allow one party to give notice of termination, effective either at the time of receipt or following the expiration of a specified period. A treaty may be terminated by one signatory's repudiation of its obligations; such a unilateral termination, however, may provoke retaliatory measures. A treaty may also be terminated by reliance on the </w:t>
      </w:r>
      <w:r w:rsidRPr="00F86687">
        <w:rPr>
          <w:rFonts w:ascii="Times New Roman" w:eastAsia="Times New Roman" w:hAnsi="Times New Roman" w:cs="Times New Roman"/>
          <w:i/>
          <w:iCs/>
          <w:sz w:val="27"/>
          <w:szCs w:val="27"/>
          <w:lang w:val="en-US"/>
        </w:rPr>
        <w:t xml:space="preserve">rebus sic </w:t>
      </w:r>
      <w:proofErr w:type="spellStart"/>
      <w:r w:rsidRPr="00F86687">
        <w:rPr>
          <w:rFonts w:ascii="Times New Roman" w:eastAsia="Times New Roman" w:hAnsi="Times New Roman" w:cs="Times New Roman"/>
          <w:i/>
          <w:iCs/>
          <w:sz w:val="27"/>
          <w:szCs w:val="27"/>
          <w:lang w:val="en-US"/>
        </w:rPr>
        <w:t>stantibus</w:t>
      </w:r>
      <w:proofErr w:type="spellEnd"/>
      <w:r w:rsidRPr="00F86687">
        <w:rPr>
          <w:rFonts w:ascii="Times New Roman" w:eastAsia="Times New Roman" w:hAnsi="Times New Roman" w:cs="Times New Roman"/>
          <w:sz w:val="27"/>
          <w:szCs w:val="27"/>
          <w:lang w:val="en-US"/>
        </w:rPr>
        <w:t xml:space="preserve"> principle (Lat., “things remaining that way”), that is, when the state of affairs assumed by the signatory parties (when they signed the treaty, and therefore the real basis of the treaty), no longer exists, and a substantial change in conditions has taken place.</w:t>
      </w:r>
    </w:p>
    <w:p w:rsidR="00F86687" w:rsidRPr="00F86687" w:rsidRDefault="00F86687" w:rsidP="00F86687">
      <w:pPr>
        <w:spacing w:after="0" w:line="240" w:lineRule="auto"/>
        <w:rPr>
          <w:rFonts w:ascii="Times New Roman" w:hAnsi="Times New Roman" w:cs="Times New Roman"/>
          <w:sz w:val="20"/>
          <w:szCs w:val="20"/>
          <w:lang w:val="en-US"/>
        </w:rPr>
      </w:pPr>
    </w:p>
    <w:p w:rsidR="00F86687" w:rsidRPr="00F86687" w:rsidRDefault="00F86687" w:rsidP="00F86687">
      <w:pPr>
        <w:spacing w:after="0" w:line="240" w:lineRule="auto"/>
        <w:rPr>
          <w:rFonts w:ascii="Times New Roman" w:hAnsi="Times New Roman" w:cs="Times New Roman"/>
          <w:sz w:val="20"/>
          <w:szCs w:val="20"/>
          <w:lang w:val="en-US"/>
        </w:rPr>
      </w:pPr>
      <w:r w:rsidRPr="00F86687">
        <w:rPr>
          <w:rFonts w:ascii="Times New Roman" w:eastAsia="Times New Roman" w:hAnsi="Times New Roman" w:cs="Times New Roman"/>
          <w:b/>
          <w:bCs/>
          <w:sz w:val="28"/>
          <w:szCs w:val="28"/>
          <w:lang w:val="en-US"/>
        </w:rPr>
        <w:t>The Vienna Convention</w:t>
      </w:r>
    </w:p>
    <w:p w:rsidR="00F86687" w:rsidRPr="00F86687" w:rsidRDefault="00F86687" w:rsidP="00F86687">
      <w:pPr>
        <w:spacing w:after="0" w:line="240" w:lineRule="auto"/>
        <w:rPr>
          <w:rFonts w:ascii="Times New Roman" w:hAnsi="Times New Roman" w:cs="Times New Roman"/>
          <w:sz w:val="20"/>
          <w:szCs w:val="20"/>
          <w:lang w:val="en-US"/>
        </w:rPr>
      </w:pPr>
    </w:p>
    <w:p w:rsidR="00F86687" w:rsidRPr="00F86687" w:rsidRDefault="00F86687" w:rsidP="00F86687">
      <w:pPr>
        <w:spacing w:after="0" w:line="240" w:lineRule="auto"/>
        <w:jc w:val="both"/>
        <w:rPr>
          <w:rFonts w:ascii="Times New Roman" w:hAnsi="Times New Roman" w:cs="Times New Roman"/>
          <w:sz w:val="20"/>
          <w:szCs w:val="20"/>
          <w:lang w:val="en-US"/>
        </w:rPr>
      </w:pPr>
      <w:r w:rsidRPr="00F86687">
        <w:rPr>
          <w:rFonts w:ascii="Times New Roman" w:eastAsia="Times New Roman" w:hAnsi="Times New Roman" w:cs="Times New Roman"/>
          <w:sz w:val="27"/>
          <w:szCs w:val="27"/>
          <w:lang w:val="en-US"/>
        </w:rPr>
        <w:t xml:space="preserve">Rules of international law governing the conclusion, validity, effects, interpretation, modification, suspension, and termination of treaties were codified in the Vienna Convention on the Law of Treaties, adopted in 1969 at a conference convened by a resolution of the UN </w:t>
      </w:r>
      <w:r w:rsidRPr="00F86687">
        <w:rPr>
          <w:rFonts w:ascii="Times New Roman" w:eastAsia="Times New Roman" w:hAnsi="Times New Roman" w:cs="Times New Roman"/>
          <w:color w:val="800000"/>
          <w:sz w:val="27"/>
          <w:szCs w:val="27"/>
          <w:lang w:val="en-US"/>
        </w:rPr>
        <w:t>General Assembly</w:t>
      </w:r>
      <w:r w:rsidRPr="00F86687">
        <w:rPr>
          <w:rFonts w:ascii="Times New Roman" w:eastAsia="Times New Roman" w:hAnsi="Times New Roman" w:cs="Times New Roman"/>
          <w:sz w:val="27"/>
          <w:szCs w:val="27"/>
          <w:lang w:val="en-US"/>
        </w:rPr>
        <w:t xml:space="preserve">. Representatives from 110 nations participated, including the Great </w:t>
      </w:r>
      <w:proofErr w:type="spellStart"/>
      <w:r w:rsidRPr="00F86687">
        <w:rPr>
          <w:rFonts w:ascii="Times New Roman" w:eastAsia="Times New Roman" w:hAnsi="Times New Roman" w:cs="Times New Roman"/>
          <w:sz w:val="27"/>
          <w:szCs w:val="27"/>
          <w:lang w:val="en-US"/>
        </w:rPr>
        <w:t>Britian</w:t>
      </w:r>
      <w:proofErr w:type="spellEnd"/>
      <w:r w:rsidRPr="00F86687">
        <w:rPr>
          <w:rFonts w:ascii="Times New Roman" w:eastAsia="Times New Roman" w:hAnsi="Times New Roman" w:cs="Times New Roman"/>
          <w:sz w:val="27"/>
          <w:szCs w:val="27"/>
          <w:lang w:val="en-US"/>
        </w:rPr>
        <w:t>, United States, France, and most other United Nations members, as well as</w:t>
      </w:r>
    </w:p>
    <w:p w:rsidR="00F86687" w:rsidRPr="00F86687" w:rsidRDefault="00F86687" w:rsidP="00F86687">
      <w:pPr>
        <w:spacing w:after="0" w:line="240" w:lineRule="auto"/>
        <w:rPr>
          <w:rFonts w:ascii="Times New Roman" w:hAnsi="Times New Roman" w:cs="Times New Roman"/>
          <w:sz w:val="20"/>
          <w:szCs w:val="20"/>
          <w:lang w:val="en-US"/>
        </w:rPr>
      </w:pPr>
    </w:p>
    <w:p w:rsidR="00F86687" w:rsidRPr="00F86687" w:rsidRDefault="00F86687" w:rsidP="00F86687">
      <w:pPr>
        <w:spacing w:after="0" w:line="240" w:lineRule="auto"/>
        <w:rPr>
          <w:rFonts w:ascii="Times New Roman" w:hAnsi="Times New Roman" w:cs="Times New Roman"/>
          <w:lang w:val="en-US"/>
        </w:rPr>
        <w:sectPr w:rsidR="00F86687" w:rsidRPr="00F86687">
          <w:pgSz w:w="11900" w:h="16838"/>
          <w:pgMar w:top="1440" w:right="1440" w:bottom="395" w:left="1440" w:header="0" w:footer="0" w:gutter="0"/>
          <w:cols w:space="720" w:equalWidth="0">
            <w:col w:w="9026"/>
          </w:cols>
        </w:sectPr>
      </w:pPr>
    </w:p>
    <w:p w:rsidR="00F86687" w:rsidRPr="00F86687" w:rsidRDefault="00F86687" w:rsidP="00F86687">
      <w:pPr>
        <w:spacing w:after="0" w:line="240" w:lineRule="auto"/>
        <w:rPr>
          <w:rFonts w:ascii="Times New Roman" w:hAnsi="Times New Roman" w:cs="Times New Roman"/>
          <w:sz w:val="20"/>
          <w:szCs w:val="20"/>
          <w:lang w:val="en-US"/>
        </w:rPr>
      </w:pPr>
    </w:p>
    <w:p w:rsidR="00F86687" w:rsidRPr="00F86687" w:rsidRDefault="00F86687" w:rsidP="00F86687">
      <w:pPr>
        <w:spacing w:after="0" w:line="240" w:lineRule="auto"/>
        <w:jc w:val="both"/>
        <w:rPr>
          <w:rFonts w:ascii="Times New Roman" w:hAnsi="Times New Roman" w:cs="Times New Roman"/>
          <w:sz w:val="20"/>
          <w:szCs w:val="20"/>
          <w:lang w:val="en-US"/>
        </w:rPr>
      </w:pPr>
      <w:proofErr w:type="gramStart"/>
      <w:r w:rsidRPr="00F86687">
        <w:rPr>
          <w:rFonts w:ascii="Times New Roman" w:eastAsia="Times New Roman" w:hAnsi="Times New Roman" w:cs="Times New Roman"/>
          <w:sz w:val="28"/>
          <w:szCs w:val="28"/>
          <w:lang w:val="en-US"/>
        </w:rPr>
        <w:t>several</w:t>
      </w:r>
      <w:proofErr w:type="gramEnd"/>
      <w:r w:rsidRPr="00F86687">
        <w:rPr>
          <w:rFonts w:ascii="Times New Roman" w:eastAsia="Times New Roman" w:hAnsi="Times New Roman" w:cs="Times New Roman"/>
          <w:sz w:val="28"/>
          <w:szCs w:val="28"/>
          <w:lang w:val="en-US"/>
        </w:rPr>
        <w:t xml:space="preserve"> nonmembers, including Switzerland. The draft was prepared by the International Law Commission. The convention came into force in January 1980 following ratification by 35 nations.</w:t>
      </w:r>
    </w:p>
    <w:p w:rsidR="00F86687" w:rsidRPr="00F86687" w:rsidRDefault="00F86687" w:rsidP="00F86687">
      <w:pPr>
        <w:spacing w:after="0" w:line="240" w:lineRule="auto"/>
        <w:rPr>
          <w:rFonts w:ascii="Times New Roman" w:hAnsi="Times New Roman" w:cs="Times New Roman"/>
          <w:sz w:val="20"/>
          <w:szCs w:val="20"/>
          <w:lang w:val="en-US"/>
        </w:rPr>
      </w:pPr>
    </w:p>
    <w:p w:rsidR="00F86687" w:rsidRPr="00F86687" w:rsidRDefault="00F86687" w:rsidP="00F86687">
      <w:pPr>
        <w:spacing w:after="0" w:line="240" w:lineRule="auto"/>
        <w:rPr>
          <w:rFonts w:ascii="Times New Roman" w:hAnsi="Times New Roman" w:cs="Times New Roman"/>
          <w:sz w:val="20"/>
          <w:szCs w:val="20"/>
          <w:lang w:val="en-US"/>
        </w:rPr>
      </w:pPr>
      <w:r w:rsidRPr="00F86687">
        <w:rPr>
          <w:rFonts w:ascii="Times New Roman" w:eastAsia="Times New Roman" w:hAnsi="Times New Roman" w:cs="Times New Roman"/>
          <w:b/>
          <w:bCs/>
          <w:sz w:val="28"/>
          <w:szCs w:val="28"/>
          <w:lang w:val="en-US"/>
        </w:rPr>
        <w:t>UK Treaties</w:t>
      </w:r>
    </w:p>
    <w:p w:rsidR="00F86687" w:rsidRPr="00F86687" w:rsidRDefault="00F86687" w:rsidP="00F86687">
      <w:pPr>
        <w:spacing w:after="0" w:line="240" w:lineRule="auto"/>
        <w:rPr>
          <w:rFonts w:ascii="Times New Roman" w:hAnsi="Times New Roman" w:cs="Times New Roman"/>
          <w:sz w:val="20"/>
          <w:szCs w:val="20"/>
          <w:lang w:val="en-US"/>
        </w:rPr>
      </w:pPr>
    </w:p>
    <w:p w:rsidR="00F86687" w:rsidRPr="00F86687" w:rsidRDefault="00F86687" w:rsidP="00F86687">
      <w:pPr>
        <w:spacing w:after="0" w:line="240" w:lineRule="auto"/>
        <w:jc w:val="both"/>
        <w:rPr>
          <w:rFonts w:ascii="Times New Roman" w:hAnsi="Times New Roman" w:cs="Times New Roman"/>
          <w:sz w:val="20"/>
          <w:szCs w:val="20"/>
          <w:lang w:val="en-US"/>
        </w:rPr>
      </w:pPr>
      <w:r w:rsidRPr="00F86687">
        <w:rPr>
          <w:rFonts w:ascii="Times New Roman" w:eastAsia="Times New Roman" w:hAnsi="Times New Roman" w:cs="Times New Roman"/>
          <w:sz w:val="26"/>
          <w:szCs w:val="26"/>
          <w:lang w:val="en-US"/>
        </w:rPr>
        <w:t xml:space="preserve">The power to conclude treaties rests in the Crown, so government ministers can sign treaties without reference to Parliament. However, the treaty does not give rise to legal obligations in domestic law unless its provisions are expressly made by </w:t>
      </w:r>
      <w:r w:rsidRPr="00F86687">
        <w:rPr>
          <w:rFonts w:ascii="Times New Roman" w:eastAsia="Times New Roman" w:hAnsi="Times New Roman" w:cs="Times New Roman"/>
          <w:color w:val="800000"/>
          <w:sz w:val="26"/>
          <w:szCs w:val="26"/>
          <w:lang w:val="en-US"/>
        </w:rPr>
        <w:t>statute</w:t>
      </w:r>
      <w:r w:rsidRPr="00F86687">
        <w:rPr>
          <w:rFonts w:ascii="Times New Roman" w:eastAsia="Times New Roman" w:hAnsi="Times New Roman" w:cs="Times New Roman"/>
          <w:sz w:val="26"/>
          <w:szCs w:val="26"/>
          <w:lang w:val="en-US"/>
        </w:rPr>
        <w:t>. The courts will examine treaties on the basis that Parliament cannot have intended to legislate in a way which conflicts with the country's treaty obligations; and, accordingly, of there is an ambiguity in a statute, the courts will take it to mean whatever best fits with the treaty. But if a statute is clear, the courts must enforce it even if it conflicts with the treaty.</w:t>
      </w:r>
    </w:p>
    <w:p w:rsidR="00F86687" w:rsidRPr="00F86687" w:rsidRDefault="00F86687" w:rsidP="00F86687">
      <w:pPr>
        <w:spacing w:after="0" w:line="240" w:lineRule="auto"/>
        <w:rPr>
          <w:rFonts w:ascii="Times New Roman" w:hAnsi="Times New Roman" w:cs="Times New Roman"/>
          <w:sz w:val="20"/>
          <w:szCs w:val="20"/>
          <w:lang w:val="en-US"/>
        </w:rPr>
      </w:pPr>
    </w:p>
    <w:p w:rsidR="00F86687" w:rsidRPr="00F86687" w:rsidRDefault="00F86687" w:rsidP="00F86687">
      <w:pPr>
        <w:spacing w:after="0" w:line="240" w:lineRule="auto"/>
        <w:rPr>
          <w:rFonts w:ascii="Times New Roman" w:hAnsi="Times New Roman" w:cs="Times New Roman"/>
          <w:sz w:val="20"/>
          <w:szCs w:val="20"/>
          <w:lang w:val="en-US"/>
        </w:rPr>
      </w:pPr>
    </w:p>
    <w:p w:rsidR="00F86687" w:rsidRPr="00F86687" w:rsidRDefault="00F86687" w:rsidP="00F86687">
      <w:pPr>
        <w:spacing w:after="0" w:line="240" w:lineRule="auto"/>
        <w:rPr>
          <w:rFonts w:ascii="Times New Roman" w:hAnsi="Times New Roman" w:cs="Times New Roman"/>
          <w:sz w:val="20"/>
          <w:szCs w:val="20"/>
          <w:lang w:val="en-US"/>
        </w:rPr>
      </w:pPr>
      <w:proofErr w:type="gramStart"/>
      <w:r w:rsidRPr="00F86687">
        <w:rPr>
          <w:rFonts w:ascii="Times New Roman" w:eastAsia="Times New Roman" w:hAnsi="Times New Roman" w:cs="Times New Roman"/>
          <w:b/>
          <w:bCs/>
          <w:sz w:val="28"/>
          <w:szCs w:val="28"/>
          <w:lang w:val="en-US"/>
        </w:rPr>
        <w:t>Working on the text.</w:t>
      </w:r>
      <w:proofErr w:type="gramEnd"/>
    </w:p>
    <w:p w:rsidR="00F86687" w:rsidRPr="00F86687" w:rsidRDefault="00F86687" w:rsidP="00F86687">
      <w:pPr>
        <w:spacing w:after="0" w:line="240" w:lineRule="auto"/>
        <w:rPr>
          <w:rFonts w:ascii="Times New Roman" w:hAnsi="Times New Roman" w:cs="Times New Roman"/>
          <w:sz w:val="20"/>
          <w:szCs w:val="20"/>
          <w:lang w:val="en-US"/>
        </w:rPr>
      </w:pPr>
    </w:p>
    <w:p w:rsidR="00F86687" w:rsidRPr="00F86687" w:rsidRDefault="00F86687" w:rsidP="00F86687">
      <w:pPr>
        <w:spacing w:after="0" w:line="240" w:lineRule="auto"/>
        <w:rPr>
          <w:rFonts w:ascii="Times New Roman" w:hAnsi="Times New Roman" w:cs="Times New Roman"/>
          <w:sz w:val="20"/>
          <w:szCs w:val="20"/>
          <w:lang w:val="en-US"/>
        </w:rPr>
      </w:pPr>
    </w:p>
    <w:p w:rsidR="00F86687" w:rsidRPr="00F86687" w:rsidRDefault="00F86687" w:rsidP="00F86687">
      <w:pPr>
        <w:spacing w:after="0" w:line="240" w:lineRule="auto"/>
        <w:rPr>
          <w:rFonts w:ascii="Times New Roman" w:hAnsi="Times New Roman" w:cs="Times New Roman"/>
          <w:sz w:val="20"/>
          <w:szCs w:val="20"/>
          <w:lang w:val="en-US"/>
        </w:rPr>
      </w:pPr>
    </w:p>
    <w:p w:rsidR="00F86687" w:rsidRPr="00F86687" w:rsidRDefault="00F86687" w:rsidP="00F86687">
      <w:pPr>
        <w:spacing w:after="0" w:line="240" w:lineRule="auto"/>
        <w:jc w:val="both"/>
        <w:rPr>
          <w:rFonts w:ascii="Times New Roman" w:hAnsi="Times New Roman" w:cs="Times New Roman"/>
          <w:sz w:val="20"/>
          <w:szCs w:val="20"/>
          <w:lang w:val="en-US"/>
        </w:rPr>
      </w:pPr>
      <w:proofErr w:type="gramStart"/>
      <w:r w:rsidRPr="00F86687">
        <w:rPr>
          <w:rFonts w:ascii="Times New Roman" w:eastAsia="Times New Roman" w:hAnsi="Times New Roman" w:cs="Times New Roman"/>
          <w:i/>
          <w:iCs/>
          <w:sz w:val="28"/>
          <w:szCs w:val="28"/>
          <w:lang w:val="en-US"/>
        </w:rPr>
        <w:t>Task 1.</w:t>
      </w:r>
      <w:proofErr w:type="gramEnd"/>
      <w:r w:rsidRPr="00F86687">
        <w:rPr>
          <w:rFonts w:ascii="Times New Roman" w:eastAsia="Times New Roman" w:hAnsi="Times New Roman" w:cs="Times New Roman"/>
          <w:i/>
          <w:iCs/>
          <w:sz w:val="28"/>
          <w:szCs w:val="28"/>
          <w:lang w:val="en-US"/>
        </w:rPr>
        <w:t xml:space="preserve"> Read the text above and find the English equivalents to the following Russian phrases. Reproduce the situations from the text where these expressions are used.</w:t>
      </w:r>
    </w:p>
    <w:p w:rsidR="00F86687" w:rsidRPr="00F86687" w:rsidRDefault="00F86687" w:rsidP="00F86687">
      <w:pPr>
        <w:spacing w:after="0" w:line="240" w:lineRule="auto"/>
        <w:rPr>
          <w:rFonts w:ascii="Times New Roman" w:hAnsi="Times New Roman" w:cs="Times New Roman"/>
          <w:sz w:val="20"/>
          <w:szCs w:val="20"/>
          <w:lang w:val="en-US"/>
        </w:rPr>
      </w:pPr>
    </w:p>
    <w:p w:rsidR="00F86687" w:rsidRPr="00F86687" w:rsidRDefault="00F86687" w:rsidP="00F86687">
      <w:pPr>
        <w:spacing w:after="0" w:line="240" w:lineRule="auto"/>
        <w:rPr>
          <w:rFonts w:ascii="Times New Roman" w:hAnsi="Times New Roman" w:cs="Times New Roman"/>
          <w:sz w:val="20"/>
          <w:szCs w:val="20"/>
        </w:rPr>
      </w:pPr>
      <w:proofErr w:type="spellStart"/>
      <w:r w:rsidRPr="00F86687">
        <w:rPr>
          <w:rFonts w:ascii="Times New Roman" w:eastAsia="Times New Roman" w:hAnsi="Times New Roman" w:cs="Times New Roman"/>
          <w:b/>
          <w:bCs/>
          <w:sz w:val="28"/>
          <w:szCs w:val="28"/>
        </w:rPr>
        <w:t>Treaty</w:t>
      </w:r>
      <w:proofErr w:type="spellEnd"/>
    </w:p>
    <w:p w:rsidR="00F86687" w:rsidRPr="00F86687" w:rsidRDefault="00F86687" w:rsidP="00F86687">
      <w:pPr>
        <w:numPr>
          <w:ilvl w:val="0"/>
          <w:numId w:val="1"/>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право заключать договоры</w:t>
      </w:r>
    </w:p>
    <w:p w:rsidR="00F86687" w:rsidRPr="00F86687" w:rsidRDefault="00F86687" w:rsidP="00F86687">
      <w:pPr>
        <w:spacing w:after="0" w:line="240" w:lineRule="auto"/>
        <w:rPr>
          <w:rFonts w:ascii="Times New Roman" w:eastAsia="Times New Roman" w:hAnsi="Times New Roman" w:cs="Times New Roman"/>
          <w:sz w:val="28"/>
          <w:szCs w:val="28"/>
        </w:rPr>
      </w:pPr>
    </w:p>
    <w:p w:rsidR="00F86687" w:rsidRPr="00F86687" w:rsidRDefault="00F86687" w:rsidP="00F86687">
      <w:pPr>
        <w:numPr>
          <w:ilvl w:val="0"/>
          <w:numId w:val="1"/>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быть обязательным для подписавшихся сторон, которые обязаны придерживаться их (договоров) добросовестно</w:t>
      </w:r>
    </w:p>
    <w:p w:rsidR="00F86687" w:rsidRPr="00F86687" w:rsidRDefault="00F86687" w:rsidP="00F86687">
      <w:pPr>
        <w:spacing w:after="0" w:line="240" w:lineRule="auto"/>
        <w:rPr>
          <w:rFonts w:ascii="Times New Roman" w:hAnsi="Times New Roman" w:cs="Times New Roman"/>
          <w:sz w:val="20"/>
          <w:szCs w:val="20"/>
        </w:rPr>
      </w:pPr>
    </w:p>
    <w:p w:rsidR="00F86687" w:rsidRPr="00F86687" w:rsidRDefault="00F86687" w:rsidP="00F86687">
      <w:pPr>
        <w:spacing w:after="0" w:line="240" w:lineRule="auto"/>
        <w:rPr>
          <w:rFonts w:ascii="Times New Roman" w:hAnsi="Times New Roman" w:cs="Times New Roman"/>
          <w:sz w:val="20"/>
          <w:szCs w:val="20"/>
        </w:rPr>
      </w:pPr>
      <w:proofErr w:type="spellStart"/>
      <w:r w:rsidRPr="00F86687">
        <w:rPr>
          <w:rFonts w:ascii="Times New Roman" w:eastAsia="Times New Roman" w:hAnsi="Times New Roman" w:cs="Times New Roman"/>
          <w:b/>
          <w:bCs/>
          <w:sz w:val="28"/>
          <w:szCs w:val="28"/>
        </w:rPr>
        <w:t>Validity</w:t>
      </w:r>
      <w:proofErr w:type="spellEnd"/>
    </w:p>
    <w:p w:rsidR="00F86687" w:rsidRPr="00F86687" w:rsidRDefault="00F86687" w:rsidP="00F86687">
      <w:pPr>
        <w:numPr>
          <w:ilvl w:val="0"/>
          <w:numId w:val="2"/>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договаривающиеся стороны</w:t>
      </w:r>
    </w:p>
    <w:p w:rsidR="00F86687" w:rsidRPr="00F86687" w:rsidRDefault="00F86687" w:rsidP="00F86687">
      <w:pPr>
        <w:spacing w:after="0" w:line="240" w:lineRule="auto"/>
        <w:rPr>
          <w:rFonts w:ascii="Times New Roman" w:eastAsia="Times New Roman" w:hAnsi="Times New Roman" w:cs="Times New Roman"/>
          <w:sz w:val="28"/>
          <w:szCs w:val="28"/>
        </w:rPr>
      </w:pPr>
    </w:p>
    <w:p w:rsidR="00F86687" w:rsidRPr="00F86687" w:rsidRDefault="00F86687" w:rsidP="00F86687">
      <w:pPr>
        <w:numPr>
          <w:ilvl w:val="0"/>
          <w:numId w:val="2"/>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полномочные представители, которые заключают договор</w:t>
      </w:r>
    </w:p>
    <w:p w:rsidR="00F86687" w:rsidRPr="00F86687" w:rsidRDefault="00F86687" w:rsidP="00F86687">
      <w:pPr>
        <w:spacing w:after="0" w:line="240" w:lineRule="auto"/>
        <w:rPr>
          <w:rFonts w:ascii="Times New Roman" w:eastAsia="Times New Roman" w:hAnsi="Times New Roman" w:cs="Times New Roman"/>
          <w:sz w:val="28"/>
          <w:szCs w:val="28"/>
        </w:rPr>
      </w:pPr>
    </w:p>
    <w:p w:rsidR="00F86687" w:rsidRPr="00F86687" w:rsidRDefault="00F86687" w:rsidP="00F86687">
      <w:pPr>
        <w:numPr>
          <w:ilvl w:val="0"/>
          <w:numId w:val="2"/>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быть наделенными соответствующими полномочиями</w:t>
      </w:r>
    </w:p>
    <w:p w:rsidR="00F86687" w:rsidRPr="00F86687" w:rsidRDefault="00F86687" w:rsidP="00F86687">
      <w:pPr>
        <w:spacing w:after="0" w:line="240" w:lineRule="auto"/>
        <w:rPr>
          <w:rFonts w:ascii="Times New Roman" w:eastAsia="Times New Roman" w:hAnsi="Times New Roman" w:cs="Times New Roman"/>
          <w:sz w:val="28"/>
          <w:szCs w:val="28"/>
        </w:rPr>
      </w:pPr>
    </w:p>
    <w:p w:rsidR="00F86687" w:rsidRPr="00F86687" w:rsidRDefault="00F86687" w:rsidP="00F86687">
      <w:pPr>
        <w:numPr>
          <w:ilvl w:val="0"/>
          <w:numId w:val="2"/>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в нарушение принципов международного права</w:t>
      </w:r>
    </w:p>
    <w:p w:rsidR="00F86687" w:rsidRPr="00F86687" w:rsidRDefault="00F86687" w:rsidP="00F86687">
      <w:pPr>
        <w:spacing w:after="0" w:line="240" w:lineRule="auto"/>
        <w:rPr>
          <w:rFonts w:ascii="Times New Roman" w:eastAsia="Times New Roman" w:hAnsi="Times New Roman" w:cs="Times New Roman"/>
          <w:sz w:val="28"/>
          <w:szCs w:val="28"/>
        </w:rPr>
      </w:pPr>
    </w:p>
    <w:p w:rsidR="00F86687" w:rsidRPr="00F86687" w:rsidRDefault="00F86687" w:rsidP="00F86687">
      <w:pPr>
        <w:numPr>
          <w:ilvl w:val="0"/>
          <w:numId w:val="2"/>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мирные договоры, заключенные после военных действий</w:t>
      </w:r>
    </w:p>
    <w:p w:rsidR="00F86687" w:rsidRPr="00F86687" w:rsidRDefault="00F86687" w:rsidP="00F86687">
      <w:pPr>
        <w:spacing w:after="0" w:line="240" w:lineRule="auto"/>
        <w:rPr>
          <w:rFonts w:ascii="Times New Roman" w:hAnsi="Times New Roman" w:cs="Times New Roman"/>
          <w:sz w:val="20"/>
          <w:szCs w:val="20"/>
        </w:rPr>
      </w:pPr>
    </w:p>
    <w:p w:rsidR="00F86687" w:rsidRPr="00F86687" w:rsidRDefault="00F86687" w:rsidP="00F86687">
      <w:pPr>
        <w:spacing w:after="0" w:line="240" w:lineRule="auto"/>
        <w:rPr>
          <w:rFonts w:ascii="Times New Roman" w:hAnsi="Times New Roman" w:cs="Times New Roman"/>
          <w:sz w:val="20"/>
          <w:szCs w:val="20"/>
        </w:rPr>
      </w:pPr>
      <w:proofErr w:type="spellStart"/>
      <w:r w:rsidRPr="00F86687">
        <w:rPr>
          <w:rFonts w:ascii="Times New Roman" w:eastAsia="Times New Roman" w:hAnsi="Times New Roman" w:cs="Times New Roman"/>
          <w:b/>
          <w:bCs/>
          <w:sz w:val="28"/>
          <w:szCs w:val="28"/>
        </w:rPr>
        <w:t>Content</w:t>
      </w:r>
      <w:proofErr w:type="spellEnd"/>
    </w:p>
    <w:p w:rsidR="00F86687" w:rsidRPr="00F86687" w:rsidRDefault="00F86687" w:rsidP="00F86687">
      <w:pPr>
        <w:numPr>
          <w:ilvl w:val="0"/>
          <w:numId w:val="3"/>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сферы возможности государства заключать договора</w:t>
      </w:r>
    </w:p>
    <w:p w:rsidR="00F86687" w:rsidRPr="00F86687" w:rsidRDefault="00F86687" w:rsidP="00F86687">
      <w:pPr>
        <w:spacing w:after="0" w:line="240" w:lineRule="auto"/>
        <w:rPr>
          <w:rFonts w:ascii="Times New Roman" w:eastAsia="Times New Roman" w:hAnsi="Times New Roman" w:cs="Times New Roman"/>
          <w:sz w:val="28"/>
          <w:szCs w:val="28"/>
        </w:rPr>
      </w:pPr>
    </w:p>
    <w:p w:rsidR="00F86687" w:rsidRPr="00F86687" w:rsidRDefault="00F86687" w:rsidP="00F86687">
      <w:pPr>
        <w:numPr>
          <w:ilvl w:val="0"/>
          <w:numId w:val="3"/>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приобретение территории за рубежом</w:t>
      </w:r>
    </w:p>
    <w:p w:rsidR="00F86687" w:rsidRPr="00F86687" w:rsidRDefault="00F86687" w:rsidP="00F86687">
      <w:pPr>
        <w:spacing w:after="0" w:line="240" w:lineRule="auto"/>
        <w:rPr>
          <w:rFonts w:ascii="Times New Roman" w:eastAsia="Times New Roman" w:hAnsi="Times New Roman" w:cs="Times New Roman"/>
          <w:sz w:val="28"/>
          <w:szCs w:val="28"/>
        </w:rPr>
      </w:pPr>
    </w:p>
    <w:p w:rsidR="00F86687" w:rsidRPr="00F86687" w:rsidRDefault="00F86687" w:rsidP="00F86687">
      <w:pPr>
        <w:numPr>
          <w:ilvl w:val="0"/>
          <w:numId w:val="3"/>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передача своей территории</w:t>
      </w:r>
    </w:p>
    <w:p w:rsidR="00F86687" w:rsidRPr="00F86687" w:rsidRDefault="00F86687" w:rsidP="00F86687">
      <w:pPr>
        <w:spacing w:after="0" w:line="240" w:lineRule="auto"/>
        <w:rPr>
          <w:rFonts w:ascii="Times New Roman" w:eastAsia="Times New Roman" w:hAnsi="Times New Roman" w:cs="Times New Roman"/>
          <w:sz w:val="28"/>
          <w:szCs w:val="28"/>
        </w:rPr>
      </w:pPr>
    </w:p>
    <w:p w:rsidR="00F86687" w:rsidRPr="00F86687" w:rsidRDefault="00F86687" w:rsidP="00F86687">
      <w:pPr>
        <w:numPr>
          <w:ilvl w:val="0"/>
          <w:numId w:val="3"/>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определение и исправление границ</w:t>
      </w:r>
    </w:p>
    <w:p w:rsidR="00F86687" w:rsidRPr="00F86687" w:rsidRDefault="00F86687" w:rsidP="00F86687">
      <w:pPr>
        <w:spacing w:after="0" w:line="240" w:lineRule="auto"/>
        <w:rPr>
          <w:rFonts w:ascii="Times New Roman" w:eastAsia="Times New Roman" w:hAnsi="Times New Roman" w:cs="Times New Roman"/>
          <w:sz w:val="28"/>
          <w:szCs w:val="28"/>
        </w:rPr>
      </w:pPr>
    </w:p>
    <w:p w:rsidR="00F86687" w:rsidRPr="00F86687" w:rsidRDefault="00F86687" w:rsidP="00F86687">
      <w:pPr>
        <w:numPr>
          <w:ilvl w:val="0"/>
          <w:numId w:val="3"/>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обещание взаимопомощи</w:t>
      </w:r>
    </w:p>
    <w:p w:rsidR="00F86687" w:rsidRPr="00F86687" w:rsidRDefault="00F86687" w:rsidP="00F86687">
      <w:pPr>
        <w:spacing w:after="0" w:line="240" w:lineRule="auto"/>
        <w:rPr>
          <w:rFonts w:ascii="Times New Roman" w:eastAsia="Times New Roman" w:hAnsi="Times New Roman" w:cs="Times New Roman"/>
          <w:sz w:val="28"/>
          <w:szCs w:val="28"/>
        </w:rPr>
      </w:pPr>
    </w:p>
    <w:p w:rsidR="00F86687" w:rsidRPr="00F86687" w:rsidRDefault="00F86687" w:rsidP="00F86687">
      <w:pPr>
        <w:numPr>
          <w:ilvl w:val="0"/>
          <w:numId w:val="3"/>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гарантия внешних инвестиций</w:t>
      </w:r>
    </w:p>
    <w:p w:rsidR="00F86687" w:rsidRPr="00F86687" w:rsidRDefault="00F86687" w:rsidP="00F86687">
      <w:pPr>
        <w:spacing w:after="0" w:line="240" w:lineRule="auto"/>
        <w:rPr>
          <w:rFonts w:ascii="Times New Roman" w:eastAsia="Times New Roman" w:hAnsi="Times New Roman" w:cs="Times New Roman"/>
          <w:sz w:val="28"/>
          <w:szCs w:val="28"/>
        </w:rPr>
      </w:pPr>
    </w:p>
    <w:p w:rsidR="00F86687" w:rsidRPr="00F86687" w:rsidRDefault="00F86687" w:rsidP="00F86687">
      <w:pPr>
        <w:numPr>
          <w:ilvl w:val="0"/>
          <w:numId w:val="3"/>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 xml:space="preserve">выдача лиц, обвиняемых или </w:t>
      </w:r>
      <w:proofErr w:type="spellStart"/>
      <w:r w:rsidRPr="00F86687">
        <w:rPr>
          <w:rFonts w:ascii="Times New Roman" w:eastAsia="Times New Roman" w:hAnsi="Times New Roman" w:cs="Times New Roman"/>
          <w:sz w:val="28"/>
          <w:szCs w:val="28"/>
        </w:rPr>
        <w:t>осужденых</w:t>
      </w:r>
      <w:proofErr w:type="spellEnd"/>
      <w:r w:rsidRPr="00F86687">
        <w:rPr>
          <w:rFonts w:ascii="Times New Roman" w:eastAsia="Times New Roman" w:hAnsi="Times New Roman" w:cs="Times New Roman"/>
          <w:sz w:val="28"/>
          <w:szCs w:val="28"/>
        </w:rPr>
        <w:t xml:space="preserve"> за преступления</w:t>
      </w:r>
    </w:p>
    <w:p w:rsidR="00F86687" w:rsidRPr="00F86687" w:rsidRDefault="00F86687" w:rsidP="00F86687">
      <w:pPr>
        <w:spacing w:after="0" w:line="240" w:lineRule="auto"/>
        <w:rPr>
          <w:rFonts w:ascii="Times New Roman" w:hAnsi="Times New Roman" w:cs="Times New Roman"/>
          <w:sz w:val="20"/>
          <w:szCs w:val="20"/>
        </w:rPr>
      </w:pPr>
    </w:p>
    <w:p w:rsidR="00F86687" w:rsidRPr="00F86687" w:rsidRDefault="00F86687" w:rsidP="00F86687">
      <w:pPr>
        <w:spacing w:after="0" w:line="240" w:lineRule="auto"/>
        <w:rPr>
          <w:rFonts w:ascii="Times New Roman" w:hAnsi="Times New Roman" w:cs="Times New Roman"/>
          <w:sz w:val="20"/>
          <w:szCs w:val="20"/>
        </w:rPr>
      </w:pPr>
      <w:proofErr w:type="spellStart"/>
      <w:r w:rsidRPr="00F86687">
        <w:rPr>
          <w:rFonts w:ascii="Times New Roman" w:eastAsia="Times New Roman" w:hAnsi="Times New Roman" w:cs="Times New Roman"/>
          <w:b/>
          <w:bCs/>
          <w:sz w:val="28"/>
          <w:szCs w:val="28"/>
        </w:rPr>
        <w:t>Types</w:t>
      </w:r>
      <w:proofErr w:type="spellEnd"/>
      <w:r w:rsidRPr="00F86687">
        <w:rPr>
          <w:rFonts w:ascii="Times New Roman" w:eastAsia="Times New Roman" w:hAnsi="Times New Roman" w:cs="Times New Roman"/>
          <w:b/>
          <w:bCs/>
          <w:sz w:val="28"/>
          <w:szCs w:val="28"/>
        </w:rPr>
        <w:t xml:space="preserve"> </w:t>
      </w:r>
      <w:proofErr w:type="spellStart"/>
      <w:r w:rsidRPr="00F86687">
        <w:rPr>
          <w:rFonts w:ascii="Times New Roman" w:eastAsia="Times New Roman" w:hAnsi="Times New Roman" w:cs="Times New Roman"/>
          <w:b/>
          <w:bCs/>
          <w:sz w:val="28"/>
          <w:szCs w:val="28"/>
        </w:rPr>
        <w:t>of</w:t>
      </w:r>
      <w:proofErr w:type="spellEnd"/>
      <w:r w:rsidRPr="00F86687">
        <w:rPr>
          <w:rFonts w:ascii="Times New Roman" w:eastAsia="Times New Roman" w:hAnsi="Times New Roman" w:cs="Times New Roman"/>
          <w:b/>
          <w:bCs/>
          <w:sz w:val="28"/>
          <w:szCs w:val="28"/>
        </w:rPr>
        <w:t xml:space="preserve"> </w:t>
      </w:r>
      <w:proofErr w:type="spellStart"/>
      <w:r w:rsidRPr="00F86687">
        <w:rPr>
          <w:rFonts w:ascii="Times New Roman" w:eastAsia="Times New Roman" w:hAnsi="Times New Roman" w:cs="Times New Roman"/>
          <w:b/>
          <w:bCs/>
          <w:sz w:val="28"/>
          <w:szCs w:val="28"/>
        </w:rPr>
        <w:t>Treaties</w:t>
      </w:r>
      <w:proofErr w:type="spellEnd"/>
    </w:p>
    <w:p w:rsidR="00F86687" w:rsidRPr="00F86687" w:rsidRDefault="00F86687" w:rsidP="00F86687">
      <w:pPr>
        <w:numPr>
          <w:ilvl w:val="0"/>
          <w:numId w:val="4"/>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взаимная защита в случае вооруженного нападения</w:t>
      </w:r>
    </w:p>
    <w:p w:rsidR="00F86687" w:rsidRPr="00F86687" w:rsidRDefault="00F86687" w:rsidP="00F86687">
      <w:pPr>
        <w:spacing w:after="0" w:line="240" w:lineRule="auto"/>
        <w:rPr>
          <w:rFonts w:ascii="Times New Roman" w:eastAsia="Times New Roman" w:hAnsi="Times New Roman" w:cs="Times New Roman"/>
          <w:sz w:val="28"/>
          <w:szCs w:val="28"/>
        </w:rPr>
      </w:pPr>
    </w:p>
    <w:p w:rsidR="00F86687" w:rsidRPr="00F86687" w:rsidRDefault="00F86687" w:rsidP="00F86687">
      <w:pPr>
        <w:numPr>
          <w:ilvl w:val="0"/>
          <w:numId w:val="4"/>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сохранение существующих границ</w:t>
      </w:r>
    </w:p>
    <w:p w:rsidR="00F86687" w:rsidRPr="00F86687" w:rsidRDefault="00F86687" w:rsidP="00F86687">
      <w:pPr>
        <w:spacing w:after="0" w:line="240" w:lineRule="auto"/>
        <w:rPr>
          <w:rFonts w:ascii="Times New Roman" w:eastAsia="Times New Roman" w:hAnsi="Times New Roman" w:cs="Times New Roman"/>
          <w:sz w:val="28"/>
          <w:szCs w:val="28"/>
        </w:rPr>
      </w:pPr>
    </w:p>
    <w:p w:rsidR="00F86687" w:rsidRPr="00F86687" w:rsidRDefault="00F86687" w:rsidP="00F86687">
      <w:pPr>
        <w:numPr>
          <w:ilvl w:val="0"/>
          <w:numId w:val="4"/>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взаимная поддержка во время военных действий</w:t>
      </w:r>
    </w:p>
    <w:p w:rsidR="00F86687" w:rsidRPr="00F86687" w:rsidRDefault="00F86687" w:rsidP="00F86687">
      <w:pPr>
        <w:spacing w:after="0" w:line="240" w:lineRule="auto"/>
        <w:rPr>
          <w:rFonts w:ascii="Times New Roman" w:eastAsia="Times New Roman" w:hAnsi="Times New Roman" w:cs="Times New Roman"/>
          <w:sz w:val="28"/>
          <w:szCs w:val="28"/>
        </w:rPr>
      </w:pPr>
    </w:p>
    <w:p w:rsidR="00F86687" w:rsidRPr="00F86687" w:rsidRDefault="00F86687" w:rsidP="00F86687">
      <w:pPr>
        <w:numPr>
          <w:ilvl w:val="0"/>
          <w:numId w:val="4"/>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обеспечивать взаимную экономическую выгоду</w:t>
      </w:r>
    </w:p>
    <w:p w:rsidR="00F86687" w:rsidRPr="00F86687" w:rsidRDefault="00F86687" w:rsidP="00F86687">
      <w:pPr>
        <w:spacing w:after="0" w:line="240" w:lineRule="auto"/>
        <w:rPr>
          <w:rFonts w:ascii="Times New Roman" w:eastAsia="Times New Roman" w:hAnsi="Times New Roman" w:cs="Times New Roman"/>
          <w:sz w:val="28"/>
          <w:szCs w:val="28"/>
        </w:rPr>
      </w:pPr>
    </w:p>
    <w:p w:rsidR="00F86687" w:rsidRPr="00F86687" w:rsidRDefault="00F86687" w:rsidP="00F86687">
      <w:pPr>
        <w:numPr>
          <w:ilvl w:val="0"/>
          <w:numId w:val="4"/>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статья о режиме наиболее благоприятствуемой нации</w:t>
      </w:r>
    </w:p>
    <w:p w:rsidR="00F86687" w:rsidRPr="00F86687" w:rsidRDefault="00F86687" w:rsidP="00F86687">
      <w:pPr>
        <w:spacing w:after="0" w:line="240" w:lineRule="auto"/>
        <w:rPr>
          <w:rFonts w:ascii="Times New Roman" w:eastAsia="Times New Roman" w:hAnsi="Times New Roman" w:cs="Times New Roman"/>
          <w:sz w:val="28"/>
          <w:szCs w:val="28"/>
        </w:rPr>
      </w:pPr>
    </w:p>
    <w:p w:rsidR="00F86687" w:rsidRPr="00F86687" w:rsidRDefault="00F86687" w:rsidP="00F86687">
      <w:pPr>
        <w:numPr>
          <w:ilvl w:val="0"/>
          <w:numId w:val="4"/>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гарантировать равный режим для граждан каждой страны-участницы договора</w:t>
      </w:r>
    </w:p>
    <w:p w:rsidR="00F86687" w:rsidRPr="00F86687" w:rsidRDefault="00F86687" w:rsidP="00F86687">
      <w:pPr>
        <w:spacing w:after="0" w:line="240" w:lineRule="auto"/>
        <w:rPr>
          <w:rFonts w:ascii="Times New Roman" w:eastAsia="Times New Roman" w:hAnsi="Times New Roman" w:cs="Times New Roman"/>
          <w:sz w:val="28"/>
          <w:szCs w:val="28"/>
        </w:rPr>
      </w:pPr>
    </w:p>
    <w:p w:rsidR="00F86687" w:rsidRPr="00F86687" w:rsidRDefault="00F86687" w:rsidP="00F86687">
      <w:pPr>
        <w:numPr>
          <w:ilvl w:val="0"/>
          <w:numId w:val="4"/>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соглашение о передаче споров в арбитраж</w:t>
      </w:r>
    </w:p>
    <w:p w:rsidR="00F86687" w:rsidRPr="00F86687" w:rsidRDefault="00F86687" w:rsidP="00F86687">
      <w:pPr>
        <w:spacing w:after="0" w:line="240" w:lineRule="auto"/>
        <w:rPr>
          <w:rFonts w:ascii="Times New Roman" w:eastAsia="Times New Roman" w:hAnsi="Times New Roman" w:cs="Times New Roman"/>
          <w:sz w:val="28"/>
          <w:szCs w:val="28"/>
        </w:rPr>
      </w:pPr>
    </w:p>
    <w:p w:rsidR="00F86687" w:rsidRPr="00F86687" w:rsidRDefault="00F86687" w:rsidP="00F86687">
      <w:pPr>
        <w:numPr>
          <w:ilvl w:val="0"/>
          <w:numId w:val="4"/>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Международный суд в Гааге</w:t>
      </w:r>
    </w:p>
    <w:p w:rsidR="00F86687" w:rsidRPr="00F86687" w:rsidRDefault="00F86687" w:rsidP="00F86687">
      <w:pPr>
        <w:spacing w:after="0" w:line="240" w:lineRule="auto"/>
        <w:rPr>
          <w:rFonts w:ascii="Times New Roman" w:eastAsia="Times New Roman" w:hAnsi="Times New Roman" w:cs="Times New Roman"/>
          <w:sz w:val="28"/>
          <w:szCs w:val="28"/>
        </w:rPr>
      </w:pPr>
    </w:p>
    <w:p w:rsidR="00F86687" w:rsidRPr="00F86687" w:rsidRDefault="00F86687" w:rsidP="00F86687">
      <w:pPr>
        <w:numPr>
          <w:ilvl w:val="0"/>
          <w:numId w:val="4"/>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Международный суд</w:t>
      </w:r>
    </w:p>
    <w:p w:rsidR="00F86687" w:rsidRPr="00F86687" w:rsidRDefault="00F86687" w:rsidP="00F86687">
      <w:pPr>
        <w:spacing w:after="0" w:line="240" w:lineRule="auto"/>
        <w:rPr>
          <w:rFonts w:ascii="Times New Roman" w:hAnsi="Times New Roman" w:cs="Times New Roman"/>
          <w:sz w:val="20"/>
          <w:szCs w:val="20"/>
        </w:rPr>
      </w:pPr>
    </w:p>
    <w:p w:rsidR="00F86687" w:rsidRPr="00F86687" w:rsidRDefault="00F86687" w:rsidP="00F86687">
      <w:pPr>
        <w:spacing w:after="0" w:line="240" w:lineRule="auto"/>
        <w:rPr>
          <w:rFonts w:ascii="Times New Roman" w:hAnsi="Times New Roman" w:cs="Times New Roman"/>
          <w:sz w:val="20"/>
          <w:szCs w:val="20"/>
        </w:rPr>
      </w:pPr>
      <w:proofErr w:type="spellStart"/>
      <w:r w:rsidRPr="00F86687">
        <w:rPr>
          <w:rFonts w:ascii="Times New Roman" w:eastAsia="Times New Roman" w:hAnsi="Times New Roman" w:cs="Times New Roman"/>
          <w:b/>
          <w:bCs/>
          <w:sz w:val="28"/>
          <w:szCs w:val="28"/>
        </w:rPr>
        <w:t>Conclusion</w:t>
      </w:r>
      <w:proofErr w:type="spellEnd"/>
      <w:r w:rsidRPr="00F86687">
        <w:rPr>
          <w:rFonts w:ascii="Times New Roman" w:eastAsia="Times New Roman" w:hAnsi="Times New Roman" w:cs="Times New Roman"/>
          <w:b/>
          <w:bCs/>
          <w:sz w:val="28"/>
          <w:szCs w:val="28"/>
        </w:rPr>
        <w:t xml:space="preserve"> </w:t>
      </w:r>
      <w:proofErr w:type="spellStart"/>
      <w:r w:rsidRPr="00F86687">
        <w:rPr>
          <w:rFonts w:ascii="Times New Roman" w:eastAsia="Times New Roman" w:hAnsi="Times New Roman" w:cs="Times New Roman"/>
          <w:b/>
          <w:bCs/>
          <w:sz w:val="28"/>
          <w:szCs w:val="28"/>
        </w:rPr>
        <w:t>and</w:t>
      </w:r>
      <w:proofErr w:type="spellEnd"/>
      <w:r w:rsidRPr="00F86687">
        <w:rPr>
          <w:rFonts w:ascii="Times New Roman" w:eastAsia="Times New Roman" w:hAnsi="Times New Roman" w:cs="Times New Roman"/>
          <w:b/>
          <w:bCs/>
          <w:sz w:val="28"/>
          <w:szCs w:val="28"/>
        </w:rPr>
        <w:t xml:space="preserve"> </w:t>
      </w:r>
      <w:proofErr w:type="spellStart"/>
      <w:r w:rsidRPr="00F86687">
        <w:rPr>
          <w:rFonts w:ascii="Times New Roman" w:eastAsia="Times New Roman" w:hAnsi="Times New Roman" w:cs="Times New Roman"/>
          <w:b/>
          <w:bCs/>
          <w:sz w:val="28"/>
          <w:szCs w:val="28"/>
        </w:rPr>
        <w:t>Ratification</w:t>
      </w:r>
      <w:proofErr w:type="spellEnd"/>
    </w:p>
    <w:p w:rsidR="00F86687" w:rsidRPr="00F86687" w:rsidRDefault="00F86687" w:rsidP="00F86687">
      <w:pPr>
        <w:spacing w:after="0" w:line="240" w:lineRule="auto"/>
        <w:rPr>
          <w:rFonts w:ascii="Times New Roman" w:hAnsi="Times New Roman" w:cs="Times New Roman"/>
          <w:sz w:val="20"/>
          <w:szCs w:val="20"/>
        </w:rPr>
      </w:pPr>
    </w:p>
    <w:p w:rsidR="00F86687" w:rsidRPr="00F86687" w:rsidRDefault="00F86687" w:rsidP="00F86687">
      <w:pPr>
        <w:numPr>
          <w:ilvl w:val="0"/>
          <w:numId w:val="5"/>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обмен дипломатическими нотами, включающими оговоренный текст, подписанный полномочными представителями</w:t>
      </w:r>
    </w:p>
    <w:p w:rsidR="00F86687" w:rsidRPr="00F86687" w:rsidRDefault="00F86687" w:rsidP="00F86687">
      <w:pPr>
        <w:spacing w:after="0" w:line="240" w:lineRule="auto"/>
        <w:rPr>
          <w:rFonts w:ascii="Times New Roman" w:eastAsia="Times New Roman" w:hAnsi="Times New Roman" w:cs="Times New Roman"/>
          <w:sz w:val="28"/>
          <w:szCs w:val="28"/>
        </w:rPr>
      </w:pPr>
    </w:p>
    <w:p w:rsidR="00F86687" w:rsidRPr="00F86687" w:rsidRDefault="00F86687" w:rsidP="00F86687">
      <w:pPr>
        <w:numPr>
          <w:ilvl w:val="0"/>
          <w:numId w:val="5"/>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выразить согласие своих правительств быть связанными договором</w:t>
      </w:r>
    </w:p>
    <w:p w:rsidR="00F86687" w:rsidRPr="00F86687" w:rsidRDefault="00F86687" w:rsidP="00F86687">
      <w:pPr>
        <w:spacing w:after="0" w:line="240" w:lineRule="auto"/>
        <w:rPr>
          <w:rFonts w:ascii="Times New Roman" w:eastAsia="Times New Roman" w:hAnsi="Times New Roman" w:cs="Times New Roman"/>
          <w:sz w:val="28"/>
          <w:szCs w:val="28"/>
        </w:rPr>
      </w:pPr>
    </w:p>
    <w:p w:rsidR="00F86687" w:rsidRPr="00F86687" w:rsidRDefault="00F86687" w:rsidP="00F86687">
      <w:pPr>
        <w:numPr>
          <w:ilvl w:val="0"/>
          <w:numId w:val="5"/>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требовать ратификации каждой из договаривающихся сторон</w:t>
      </w:r>
    </w:p>
    <w:p w:rsidR="00F86687" w:rsidRPr="00F86687" w:rsidRDefault="00F86687" w:rsidP="00F86687">
      <w:pPr>
        <w:spacing w:after="0" w:line="240" w:lineRule="auto"/>
        <w:rPr>
          <w:rFonts w:ascii="Times New Roman" w:eastAsia="Times New Roman" w:hAnsi="Times New Roman" w:cs="Times New Roman"/>
          <w:sz w:val="28"/>
          <w:szCs w:val="28"/>
        </w:rPr>
      </w:pPr>
    </w:p>
    <w:p w:rsidR="00F86687" w:rsidRPr="00F86687" w:rsidRDefault="00F86687" w:rsidP="00F86687">
      <w:pPr>
        <w:numPr>
          <w:ilvl w:val="0"/>
          <w:numId w:val="5"/>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представлять предложенный договор к подписанию конституционно признанной власти</w:t>
      </w:r>
    </w:p>
    <w:p w:rsidR="00F86687" w:rsidRPr="00F86687" w:rsidRDefault="00F86687" w:rsidP="00F86687">
      <w:pPr>
        <w:spacing w:after="0" w:line="240" w:lineRule="auto"/>
        <w:rPr>
          <w:rFonts w:ascii="Times New Roman" w:hAnsi="Times New Roman" w:cs="Times New Roman"/>
          <w:sz w:val="20"/>
          <w:szCs w:val="20"/>
        </w:rPr>
      </w:pPr>
    </w:p>
    <w:p w:rsidR="00F86687" w:rsidRPr="00F86687" w:rsidRDefault="00F86687" w:rsidP="00F86687">
      <w:pPr>
        <w:spacing w:after="0" w:line="240" w:lineRule="auto"/>
        <w:rPr>
          <w:rFonts w:ascii="Times New Roman" w:hAnsi="Times New Roman" w:cs="Times New Roman"/>
          <w:sz w:val="20"/>
          <w:szCs w:val="20"/>
        </w:rPr>
      </w:pPr>
      <w:proofErr w:type="spellStart"/>
      <w:r w:rsidRPr="00F86687">
        <w:rPr>
          <w:rFonts w:ascii="Times New Roman" w:eastAsia="Times New Roman" w:hAnsi="Times New Roman" w:cs="Times New Roman"/>
          <w:b/>
          <w:bCs/>
          <w:sz w:val="28"/>
          <w:szCs w:val="28"/>
        </w:rPr>
        <w:t>Termination</w:t>
      </w:r>
      <w:proofErr w:type="spellEnd"/>
    </w:p>
    <w:p w:rsidR="00F86687" w:rsidRPr="00F86687" w:rsidRDefault="00F86687" w:rsidP="00F86687">
      <w:pPr>
        <w:numPr>
          <w:ilvl w:val="0"/>
          <w:numId w:val="6"/>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обеспечивать завершение</w:t>
      </w:r>
    </w:p>
    <w:p w:rsidR="00F86687" w:rsidRPr="00F86687" w:rsidRDefault="00F86687" w:rsidP="00F86687">
      <w:pPr>
        <w:spacing w:after="0" w:line="240" w:lineRule="auto"/>
        <w:rPr>
          <w:rFonts w:ascii="Times New Roman" w:eastAsia="Times New Roman" w:hAnsi="Times New Roman" w:cs="Times New Roman"/>
          <w:sz w:val="28"/>
          <w:szCs w:val="28"/>
        </w:rPr>
      </w:pPr>
    </w:p>
    <w:p w:rsidR="00F86687" w:rsidRPr="00F86687" w:rsidRDefault="00F86687" w:rsidP="00F86687">
      <w:pPr>
        <w:numPr>
          <w:ilvl w:val="0"/>
          <w:numId w:val="6"/>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уведомить о завершении</w:t>
      </w:r>
    </w:p>
    <w:p w:rsidR="00F86687" w:rsidRPr="00F86687" w:rsidRDefault="00F86687" w:rsidP="00F86687">
      <w:pPr>
        <w:spacing w:after="0" w:line="240" w:lineRule="auto"/>
        <w:rPr>
          <w:rFonts w:ascii="Times New Roman" w:eastAsia="Times New Roman" w:hAnsi="Times New Roman" w:cs="Times New Roman"/>
          <w:sz w:val="28"/>
          <w:szCs w:val="28"/>
        </w:rPr>
      </w:pPr>
    </w:p>
    <w:p w:rsidR="00F86687" w:rsidRPr="00F86687" w:rsidRDefault="00F86687" w:rsidP="00F86687">
      <w:pPr>
        <w:numPr>
          <w:ilvl w:val="0"/>
          <w:numId w:val="6"/>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во время получения</w:t>
      </w:r>
    </w:p>
    <w:p w:rsidR="00F86687" w:rsidRPr="00F86687" w:rsidRDefault="00F86687" w:rsidP="00F86687">
      <w:pPr>
        <w:spacing w:after="0" w:line="240" w:lineRule="auto"/>
        <w:rPr>
          <w:rFonts w:ascii="Times New Roman" w:eastAsia="Times New Roman" w:hAnsi="Times New Roman" w:cs="Times New Roman"/>
          <w:sz w:val="28"/>
          <w:szCs w:val="28"/>
        </w:rPr>
      </w:pPr>
    </w:p>
    <w:p w:rsidR="00F86687" w:rsidRPr="00F86687" w:rsidRDefault="00F86687" w:rsidP="00F86687">
      <w:pPr>
        <w:numPr>
          <w:ilvl w:val="0"/>
          <w:numId w:val="6"/>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по истечении определенного периода</w:t>
      </w:r>
    </w:p>
    <w:p w:rsidR="00F86687" w:rsidRPr="00F86687" w:rsidRDefault="00F86687" w:rsidP="00F86687">
      <w:pPr>
        <w:spacing w:after="0" w:line="240" w:lineRule="auto"/>
        <w:rPr>
          <w:rFonts w:ascii="Times New Roman" w:eastAsia="Times New Roman" w:hAnsi="Times New Roman" w:cs="Times New Roman"/>
          <w:sz w:val="28"/>
          <w:szCs w:val="28"/>
        </w:rPr>
      </w:pPr>
    </w:p>
    <w:p w:rsidR="00F86687" w:rsidRPr="00F86687" w:rsidRDefault="00F86687" w:rsidP="00F86687">
      <w:pPr>
        <w:numPr>
          <w:ilvl w:val="0"/>
          <w:numId w:val="6"/>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отказ выполнять свои обязательства</w:t>
      </w:r>
    </w:p>
    <w:p w:rsidR="00F86687" w:rsidRPr="00F86687" w:rsidRDefault="00F86687" w:rsidP="00F86687">
      <w:pPr>
        <w:spacing w:after="0" w:line="240" w:lineRule="auto"/>
        <w:rPr>
          <w:rFonts w:ascii="Times New Roman" w:eastAsia="Times New Roman" w:hAnsi="Times New Roman" w:cs="Times New Roman"/>
          <w:sz w:val="28"/>
          <w:szCs w:val="28"/>
        </w:rPr>
      </w:pPr>
    </w:p>
    <w:p w:rsidR="00F86687" w:rsidRPr="00F86687" w:rsidRDefault="00F86687" w:rsidP="00F86687">
      <w:pPr>
        <w:numPr>
          <w:ilvl w:val="0"/>
          <w:numId w:val="6"/>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вызвать ответные меры</w:t>
      </w:r>
    </w:p>
    <w:p w:rsidR="00F86687" w:rsidRPr="00F86687" w:rsidRDefault="00F86687" w:rsidP="00F86687">
      <w:pPr>
        <w:spacing w:after="0" w:line="240" w:lineRule="auto"/>
        <w:rPr>
          <w:rFonts w:ascii="Times New Roman" w:eastAsia="Times New Roman" w:hAnsi="Times New Roman" w:cs="Times New Roman"/>
          <w:sz w:val="28"/>
          <w:szCs w:val="28"/>
        </w:rPr>
      </w:pPr>
    </w:p>
    <w:p w:rsidR="00F86687" w:rsidRPr="00F86687" w:rsidRDefault="00F86687" w:rsidP="00F86687">
      <w:pPr>
        <w:numPr>
          <w:ilvl w:val="0"/>
          <w:numId w:val="6"/>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в надежде на принцип "сохранения как есть"</w:t>
      </w:r>
    </w:p>
    <w:p w:rsidR="00F86687" w:rsidRPr="00F86687" w:rsidRDefault="00F86687" w:rsidP="00F86687">
      <w:pPr>
        <w:spacing w:after="0" w:line="240" w:lineRule="auto"/>
        <w:rPr>
          <w:rFonts w:ascii="Times New Roman" w:hAnsi="Times New Roman" w:cs="Times New Roman"/>
          <w:sz w:val="20"/>
          <w:szCs w:val="20"/>
        </w:rPr>
      </w:pPr>
    </w:p>
    <w:p w:rsidR="00F86687" w:rsidRPr="00F86687" w:rsidRDefault="00F86687" w:rsidP="00F86687">
      <w:pPr>
        <w:spacing w:after="0" w:line="240" w:lineRule="auto"/>
        <w:rPr>
          <w:rFonts w:ascii="Times New Roman" w:hAnsi="Times New Roman" w:cs="Times New Roman"/>
          <w:sz w:val="20"/>
          <w:szCs w:val="20"/>
          <w:lang w:val="en-US"/>
        </w:rPr>
      </w:pPr>
      <w:proofErr w:type="gramStart"/>
      <w:r w:rsidRPr="00F86687">
        <w:rPr>
          <w:rFonts w:ascii="Times New Roman" w:eastAsia="Times New Roman" w:hAnsi="Times New Roman" w:cs="Times New Roman"/>
          <w:i/>
          <w:iCs/>
          <w:sz w:val="27"/>
          <w:szCs w:val="27"/>
          <w:lang w:val="en-US"/>
        </w:rPr>
        <w:t>Task 2.</w:t>
      </w:r>
      <w:proofErr w:type="gramEnd"/>
      <w:r w:rsidRPr="00F86687">
        <w:rPr>
          <w:rFonts w:ascii="Times New Roman" w:eastAsia="Times New Roman" w:hAnsi="Times New Roman" w:cs="Times New Roman"/>
          <w:i/>
          <w:iCs/>
          <w:sz w:val="27"/>
          <w:szCs w:val="27"/>
          <w:lang w:val="en-US"/>
        </w:rPr>
        <w:t xml:space="preserve"> Translate </w:t>
      </w:r>
      <w:r w:rsidRPr="00F86687">
        <w:rPr>
          <w:rFonts w:ascii="Times New Roman" w:eastAsia="Times New Roman" w:hAnsi="Times New Roman" w:cs="Times New Roman"/>
          <w:b/>
          <w:bCs/>
          <w:i/>
          <w:iCs/>
          <w:sz w:val="27"/>
          <w:szCs w:val="27"/>
          <w:lang w:val="en-US"/>
        </w:rPr>
        <w:t>The Vienna Convention</w:t>
      </w:r>
      <w:r w:rsidRPr="00F86687">
        <w:rPr>
          <w:rFonts w:ascii="Times New Roman" w:eastAsia="Times New Roman" w:hAnsi="Times New Roman" w:cs="Times New Roman"/>
          <w:i/>
          <w:iCs/>
          <w:sz w:val="27"/>
          <w:szCs w:val="27"/>
          <w:lang w:val="en-US"/>
        </w:rPr>
        <w:t xml:space="preserve"> and </w:t>
      </w:r>
      <w:r w:rsidRPr="00F86687">
        <w:rPr>
          <w:rFonts w:ascii="Times New Roman" w:eastAsia="Times New Roman" w:hAnsi="Times New Roman" w:cs="Times New Roman"/>
          <w:b/>
          <w:bCs/>
          <w:i/>
          <w:iCs/>
          <w:sz w:val="27"/>
          <w:szCs w:val="27"/>
          <w:lang w:val="en-US"/>
        </w:rPr>
        <w:t>UK Treaties</w:t>
      </w:r>
      <w:r w:rsidRPr="00F86687">
        <w:rPr>
          <w:rFonts w:ascii="Times New Roman" w:eastAsia="Times New Roman" w:hAnsi="Times New Roman" w:cs="Times New Roman"/>
          <w:i/>
          <w:iCs/>
          <w:sz w:val="27"/>
          <w:szCs w:val="27"/>
          <w:lang w:val="en-US"/>
        </w:rPr>
        <w:t xml:space="preserve"> in written form.</w:t>
      </w:r>
    </w:p>
    <w:p w:rsidR="00F86687" w:rsidRPr="00F86687" w:rsidRDefault="00F86687" w:rsidP="00F86687">
      <w:pPr>
        <w:spacing w:after="0" w:line="240" w:lineRule="auto"/>
        <w:rPr>
          <w:rFonts w:ascii="Times New Roman" w:hAnsi="Times New Roman" w:cs="Times New Roman"/>
          <w:sz w:val="20"/>
          <w:szCs w:val="20"/>
          <w:lang w:val="en-US"/>
        </w:rPr>
      </w:pPr>
    </w:p>
    <w:p w:rsidR="00F86687" w:rsidRPr="00F86687" w:rsidRDefault="00F86687" w:rsidP="00F86687">
      <w:pPr>
        <w:spacing w:after="0" w:line="240" w:lineRule="auto"/>
        <w:rPr>
          <w:rFonts w:ascii="Times New Roman" w:hAnsi="Times New Roman" w:cs="Times New Roman"/>
          <w:sz w:val="20"/>
          <w:szCs w:val="20"/>
          <w:lang w:val="en-US"/>
        </w:rPr>
      </w:pPr>
      <w:proofErr w:type="gramStart"/>
      <w:r w:rsidRPr="00F86687">
        <w:rPr>
          <w:rFonts w:ascii="Times New Roman" w:eastAsia="Times New Roman" w:hAnsi="Times New Roman" w:cs="Times New Roman"/>
          <w:i/>
          <w:iCs/>
          <w:sz w:val="28"/>
          <w:szCs w:val="28"/>
          <w:lang w:val="en-US"/>
        </w:rPr>
        <w:t>Task 3.</w:t>
      </w:r>
      <w:proofErr w:type="gramEnd"/>
      <w:r w:rsidRPr="00F86687">
        <w:rPr>
          <w:rFonts w:ascii="Times New Roman" w:eastAsia="Times New Roman" w:hAnsi="Times New Roman" w:cs="Times New Roman"/>
          <w:i/>
          <w:iCs/>
          <w:sz w:val="28"/>
          <w:szCs w:val="28"/>
          <w:lang w:val="en-US"/>
        </w:rPr>
        <w:t xml:space="preserve"> Discussion: point out the main problems touched upon in the text and act an interview with a specialist in international relations.</w:t>
      </w:r>
    </w:p>
    <w:p w:rsidR="00F86687" w:rsidRPr="00F86687" w:rsidRDefault="00F86687" w:rsidP="00F86687">
      <w:pPr>
        <w:spacing w:after="0" w:line="240" w:lineRule="auto"/>
        <w:rPr>
          <w:rFonts w:ascii="Times New Roman" w:hAnsi="Times New Roman" w:cs="Times New Roman"/>
          <w:sz w:val="20"/>
          <w:szCs w:val="20"/>
          <w:lang w:val="en-US"/>
        </w:rPr>
      </w:pPr>
    </w:p>
    <w:p w:rsidR="00F86687" w:rsidRPr="00F86687" w:rsidRDefault="00F86687" w:rsidP="00F86687">
      <w:pPr>
        <w:spacing w:after="0" w:line="240" w:lineRule="auto"/>
        <w:rPr>
          <w:rFonts w:ascii="Times New Roman" w:hAnsi="Times New Roman" w:cs="Times New Roman"/>
          <w:sz w:val="20"/>
          <w:szCs w:val="20"/>
          <w:lang w:val="en-US"/>
        </w:rPr>
      </w:pPr>
      <w:proofErr w:type="gramStart"/>
      <w:r w:rsidRPr="00F86687">
        <w:rPr>
          <w:rFonts w:ascii="Times New Roman" w:eastAsia="Times New Roman" w:hAnsi="Times New Roman" w:cs="Times New Roman"/>
          <w:i/>
          <w:iCs/>
          <w:sz w:val="28"/>
          <w:szCs w:val="28"/>
          <w:lang w:val="en-US"/>
        </w:rPr>
        <w:t>Task 4.</w:t>
      </w:r>
      <w:proofErr w:type="gramEnd"/>
      <w:r w:rsidRPr="00F86687">
        <w:rPr>
          <w:rFonts w:ascii="Times New Roman" w:eastAsia="Times New Roman" w:hAnsi="Times New Roman" w:cs="Times New Roman"/>
          <w:i/>
          <w:iCs/>
          <w:sz w:val="28"/>
          <w:szCs w:val="28"/>
          <w:lang w:val="en-US"/>
        </w:rPr>
        <w:t xml:space="preserve"> Translate the following sentences into English using your active vocabulary.</w:t>
      </w:r>
    </w:p>
    <w:p w:rsidR="00F86687" w:rsidRPr="00F86687" w:rsidRDefault="00F86687" w:rsidP="00F86687">
      <w:pPr>
        <w:spacing w:after="0" w:line="240" w:lineRule="auto"/>
        <w:rPr>
          <w:rFonts w:ascii="Times New Roman" w:hAnsi="Times New Roman" w:cs="Times New Roman"/>
          <w:sz w:val="20"/>
          <w:szCs w:val="20"/>
          <w:lang w:val="en-US"/>
        </w:rPr>
      </w:pPr>
      <w:r w:rsidRPr="00F86687">
        <w:rPr>
          <w:rFonts w:ascii="Times New Roman" w:hAnsi="Times New Roman" w:cs="Times New Roman"/>
          <w:sz w:val="20"/>
          <w:szCs w:val="20"/>
        </w:rPr>
        <w:pict>
          <v:line id="Shape 81" o:spid="_x0000_s1057" style="position:absolute;z-index:251693056;visibility:visible;mso-wrap-distance-left:0;mso-wrap-distance-right:0" from="12.25pt,16.8pt" to="448.4pt,16.8pt" o:allowincell="f" strokeweight=".48pt"/>
        </w:pict>
      </w:r>
      <w:r w:rsidRPr="00F86687">
        <w:rPr>
          <w:rFonts w:ascii="Times New Roman" w:hAnsi="Times New Roman" w:cs="Times New Roman"/>
          <w:sz w:val="20"/>
          <w:szCs w:val="20"/>
        </w:rPr>
        <w:pict>
          <v:line id="Shape 82" o:spid="_x0000_s1058" style="position:absolute;z-index:251694080;visibility:visible;mso-wrap-distance-left:0;mso-wrap-distance-right:0" from="12.5pt,16.55pt" to="12.5pt,133.2pt" o:allowincell="f" strokeweight=".48pt"/>
        </w:pict>
      </w:r>
      <w:r w:rsidRPr="00F86687">
        <w:rPr>
          <w:rFonts w:ascii="Times New Roman" w:hAnsi="Times New Roman" w:cs="Times New Roman"/>
          <w:sz w:val="20"/>
          <w:szCs w:val="20"/>
        </w:rPr>
        <w:pict>
          <v:line id="Shape 83" o:spid="_x0000_s1059" style="position:absolute;z-index:251695104;visibility:visible;mso-wrap-distance-left:0;mso-wrap-distance-right:0" from="448.2pt,16.55pt" to="448.2pt,133.2pt" o:allowincell="f" strokeweight=".16931mm"/>
        </w:pict>
      </w:r>
    </w:p>
    <w:p w:rsidR="00F86687" w:rsidRPr="00F86687" w:rsidRDefault="00F86687" w:rsidP="00F86687">
      <w:pPr>
        <w:spacing w:after="0" w:line="240" w:lineRule="auto"/>
        <w:rPr>
          <w:rFonts w:ascii="Times New Roman" w:hAnsi="Times New Roman" w:cs="Times New Roman"/>
          <w:sz w:val="20"/>
          <w:szCs w:val="20"/>
          <w:lang w:val="en-US"/>
        </w:rPr>
      </w:pPr>
    </w:p>
    <w:p w:rsidR="00F86687" w:rsidRPr="00F86687" w:rsidRDefault="00F86687" w:rsidP="00F86687">
      <w:pPr>
        <w:numPr>
          <w:ilvl w:val="0"/>
          <w:numId w:val="7"/>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Любое суверенное государство имеет право заключать договоры.</w:t>
      </w:r>
    </w:p>
    <w:p w:rsidR="00F86687" w:rsidRPr="00F86687" w:rsidRDefault="00F86687" w:rsidP="00F86687">
      <w:pPr>
        <w:spacing w:after="0" w:line="240" w:lineRule="auto"/>
        <w:rPr>
          <w:rFonts w:ascii="Times New Roman" w:eastAsia="Times New Roman" w:hAnsi="Times New Roman" w:cs="Times New Roman"/>
          <w:sz w:val="28"/>
          <w:szCs w:val="28"/>
        </w:rPr>
      </w:pPr>
    </w:p>
    <w:p w:rsidR="00F86687" w:rsidRPr="00F86687" w:rsidRDefault="00F86687" w:rsidP="00F86687">
      <w:pPr>
        <w:numPr>
          <w:ilvl w:val="0"/>
          <w:numId w:val="7"/>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Все подписавшиеся стороны обязаны придерживаться договора добросовестно.</w:t>
      </w:r>
    </w:p>
    <w:p w:rsidR="00F86687" w:rsidRPr="00F86687" w:rsidRDefault="00F86687" w:rsidP="00F86687">
      <w:pPr>
        <w:spacing w:after="0" w:line="240" w:lineRule="auto"/>
        <w:rPr>
          <w:rFonts w:ascii="Times New Roman" w:eastAsia="Times New Roman" w:hAnsi="Times New Roman" w:cs="Times New Roman"/>
          <w:sz w:val="28"/>
          <w:szCs w:val="28"/>
        </w:rPr>
      </w:pPr>
    </w:p>
    <w:p w:rsidR="00F86687" w:rsidRPr="00F86687" w:rsidRDefault="00F86687" w:rsidP="00F86687">
      <w:pPr>
        <w:numPr>
          <w:ilvl w:val="0"/>
          <w:numId w:val="7"/>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Полномочные представители, которые заключают договор, должны быть наделены соответствующими полномочиями.</w:t>
      </w:r>
    </w:p>
    <w:p w:rsidR="00F86687" w:rsidRPr="00F86687" w:rsidRDefault="00F86687" w:rsidP="00F86687">
      <w:pPr>
        <w:spacing w:after="0" w:line="240" w:lineRule="auto"/>
        <w:rPr>
          <w:rFonts w:ascii="Times New Roman" w:eastAsia="Times New Roman" w:hAnsi="Times New Roman" w:cs="Times New Roman"/>
          <w:sz w:val="28"/>
          <w:szCs w:val="28"/>
        </w:rPr>
      </w:pPr>
    </w:p>
    <w:p w:rsidR="00F86687" w:rsidRPr="00F86687" w:rsidRDefault="00F86687" w:rsidP="00F86687">
      <w:pPr>
        <w:numPr>
          <w:ilvl w:val="0"/>
          <w:numId w:val="7"/>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Договор считается незаконным, если он был заключен в нарушение принципов международного права.</w:t>
      </w:r>
    </w:p>
    <w:p w:rsidR="00F86687" w:rsidRPr="00F86687" w:rsidRDefault="00F86687" w:rsidP="00F86687">
      <w:pPr>
        <w:spacing w:after="0" w:line="240" w:lineRule="auto"/>
        <w:rPr>
          <w:rFonts w:ascii="Times New Roman" w:hAnsi="Times New Roman" w:cs="Times New Roman"/>
          <w:sz w:val="20"/>
          <w:szCs w:val="20"/>
        </w:rPr>
      </w:pPr>
      <w:r w:rsidRPr="00F86687">
        <w:rPr>
          <w:rFonts w:ascii="Times New Roman" w:hAnsi="Times New Roman" w:cs="Times New Roman"/>
          <w:sz w:val="20"/>
          <w:szCs w:val="20"/>
        </w:rPr>
        <w:pict>
          <v:line id="Shape 84" o:spid="_x0000_s1060" style="position:absolute;z-index:251696128;visibility:visible;mso-wrap-distance-left:0;mso-wrap-distance-right:0" from="12.25pt,-98.6pt" to="448.4pt,-98.6pt" o:allowincell="f" strokeweight=".16931mm"/>
        </w:pict>
      </w:r>
      <w:r w:rsidRPr="00F86687">
        <w:rPr>
          <w:rFonts w:ascii="Times New Roman" w:hAnsi="Times New Roman" w:cs="Times New Roman"/>
          <w:sz w:val="20"/>
          <w:szCs w:val="20"/>
        </w:rPr>
        <w:pict>
          <v:line id="Shape 85" o:spid="_x0000_s1061" style="position:absolute;z-index:251697152;visibility:visible;mso-wrap-distance-left:0;mso-wrap-distance-right:0" from="12.25pt,-65.5pt" to="448.4pt,-65.5pt" o:allowincell="f" strokeweight=".16931mm"/>
        </w:pict>
      </w:r>
      <w:r w:rsidRPr="00F86687">
        <w:rPr>
          <w:rFonts w:ascii="Times New Roman" w:hAnsi="Times New Roman" w:cs="Times New Roman"/>
          <w:sz w:val="20"/>
          <w:szCs w:val="20"/>
        </w:rPr>
        <w:pict>
          <v:line id="Shape 86" o:spid="_x0000_s1062" style="position:absolute;z-index:251698176;visibility:visible;mso-wrap-distance-left:0;mso-wrap-distance-right:0" from="12.25pt,-32.4pt" to="448.4pt,-32.4pt" o:allowincell="f" strokeweight=".16931mm"/>
        </w:pict>
      </w:r>
      <w:r w:rsidRPr="00F86687">
        <w:rPr>
          <w:rFonts w:ascii="Times New Roman" w:hAnsi="Times New Roman" w:cs="Times New Roman"/>
          <w:sz w:val="20"/>
          <w:szCs w:val="20"/>
        </w:rPr>
        <w:pict>
          <v:line id="Shape 87" o:spid="_x0000_s1063" style="position:absolute;z-index:251699200;visibility:visible;mso-wrap-distance-left:0;mso-wrap-distance-right:0" from="12.25pt,.7pt" to="448.4pt,.7pt" o:allowincell="f" strokeweight=".16931mm"/>
        </w:pict>
      </w:r>
    </w:p>
    <w:p w:rsidR="00F86687" w:rsidRPr="00F86687" w:rsidRDefault="00F86687" w:rsidP="00F86687">
      <w:pPr>
        <w:spacing w:after="0" w:line="240" w:lineRule="auto"/>
        <w:rPr>
          <w:rFonts w:ascii="Times New Roman" w:hAnsi="Times New Roman" w:cs="Times New Roman"/>
          <w:sz w:val="20"/>
          <w:szCs w:val="20"/>
        </w:rPr>
      </w:pPr>
    </w:p>
    <w:p w:rsidR="00F86687" w:rsidRPr="00F86687" w:rsidRDefault="00F86687" w:rsidP="00F86687">
      <w:pPr>
        <w:spacing w:after="0" w:line="240" w:lineRule="auto"/>
        <w:jc w:val="center"/>
        <w:rPr>
          <w:rFonts w:ascii="Times New Roman" w:hAnsi="Times New Roman" w:cs="Times New Roman"/>
          <w:sz w:val="20"/>
          <w:szCs w:val="20"/>
        </w:rPr>
      </w:pPr>
      <w:r w:rsidRPr="00F86687">
        <w:rPr>
          <w:rFonts w:ascii="Times New Roman" w:eastAsia="Times New Roman" w:hAnsi="Times New Roman" w:cs="Times New Roman"/>
          <w:sz w:val="20"/>
          <w:szCs w:val="20"/>
        </w:rPr>
        <w:t>26</w:t>
      </w:r>
    </w:p>
    <w:p w:rsidR="00F86687" w:rsidRPr="00F86687" w:rsidRDefault="00F86687" w:rsidP="00F86687">
      <w:pPr>
        <w:spacing w:after="0" w:line="240" w:lineRule="auto"/>
        <w:rPr>
          <w:rFonts w:ascii="Times New Roman" w:hAnsi="Times New Roman" w:cs="Times New Roman"/>
        </w:rPr>
        <w:sectPr w:rsidR="00F86687" w:rsidRPr="00F86687">
          <w:pgSz w:w="11900" w:h="16838"/>
          <w:pgMar w:top="1437" w:right="1440" w:bottom="395" w:left="1440" w:header="0" w:footer="0" w:gutter="0"/>
          <w:cols w:space="720" w:equalWidth="0">
            <w:col w:w="9026"/>
          </w:cols>
        </w:sectPr>
      </w:pPr>
    </w:p>
    <w:p w:rsidR="00F86687" w:rsidRPr="00F86687" w:rsidRDefault="00F86687" w:rsidP="00F86687">
      <w:pPr>
        <w:spacing w:after="0" w:line="240" w:lineRule="auto"/>
        <w:rPr>
          <w:rFonts w:ascii="Times New Roman" w:hAnsi="Times New Roman" w:cs="Times New Roman"/>
          <w:sz w:val="20"/>
          <w:szCs w:val="20"/>
        </w:rPr>
      </w:pPr>
      <w:r w:rsidRPr="00F86687">
        <w:rPr>
          <w:rFonts w:ascii="Times New Roman" w:hAnsi="Times New Roman" w:cs="Times New Roman"/>
          <w:sz w:val="20"/>
          <w:szCs w:val="20"/>
        </w:rPr>
        <w:lastRenderedPageBreak/>
        <w:pict>
          <v:line id="Shape 93" o:spid="_x0000_s1069" style="position:absolute;z-index:251705344;visibility:visible;mso-wrap-distance-left:0;mso-wrap-distance-right:0;mso-position-horizontal-relative:page;mso-position-vertical-relative:page" from="38.75pt,72.2pt" to="38.75pt,765.4pt" o:allowincell="f" strokeweight=".48pt">
            <w10:wrap anchorx="page" anchory="page"/>
          </v:line>
        </w:pict>
      </w:r>
      <w:r w:rsidRPr="00F86687">
        <w:rPr>
          <w:rFonts w:ascii="Times New Roman" w:hAnsi="Times New Roman" w:cs="Times New Roman"/>
          <w:sz w:val="20"/>
          <w:szCs w:val="20"/>
        </w:rPr>
        <w:pict>
          <v:line id="Shape 95" o:spid="_x0000_s1071" style="position:absolute;z-index:251707392;visibility:visible;mso-wrap-distance-left:0;mso-wrap-distance-right:0;mso-position-horizontal-relative:page;mso-position-vertical-relative:page" from="551.1pt,72.2pt" to="551.1pt,765.4pt" o:allowincell="f" strokeweight=".16931mm">
            <w10:wrap anchorx="page" anchory="page"/>
          </v:line>
        </w:pict>
      </w:r>
      <w:r w:rsidRPr="00F86687">
        <w:rPr>
          <w:rFonts w:ascii="Times New Roman" w:hAnsi="Times New Roman" w:cs="Times New Roman"/>
          <w:sz w:val="20"/>
          <w:szCs w:val="20"/>
        </w:rPr>
        <w:pict>
          <v:line id="Shape 88" o:spid="_x0000_s1064" style="position:absolute;z-index:251700224;visibility:visible;mso-wrap-distance-left:0;mso-wrap-distance-right:0;mso-position-horizontal-relative:page;mso-position-vertical-relative:page" from="84.25pt,72.2pt" to="520.4pt,72.2pt" o:allowincell="f" strokeweight=".16931mm">
            <w10:wrap anchorx="page" anchory="page"/>
          </v:line>
        </w:pict>
      </w:r>
      <w:r w:rsidRPr="00F86687">
        <w:rPr>
          <w:rFonts w:ascii="Times New Roman" w:hAnsi="Times New Roman" w:cs="Times New Roman"/>
          <w:sz w:val="20"/>
          <w:szCs w:val="20"/>
        </w:rPr>
        <w:pict>
          <v:line id="Shape 89" o:spid="_x0000_s1065" style="position:absolute;z-index:251701248;visibility:visible;mso-wrap-distance-left:0;mso-wrap-distance-right:0;mso-position-horizontal-relative:page;mso-position-vertical-relative:page" from="84.25pt,105.35pt" to="520.4pt,105.35pt" o:allowincell="f" strokeweight=".48pt">
            <w10:wrap anchorx="page" anchory="page"/>
          </v:line>
        </w:pict>
      </w:r>
      <w:r w:rsidRPr="00F86687">
        <w:rPr>
          <w:rFonts w:ascii="Times New Roman" w:hAnsi="Times New Roman" w:cs="Times New Roman"/>
          <w:sz w:val="20"/>
          <w:szCs w:val="20"/>
        </w:rPr>
        <w:pict>
          <v:line id="Shape 90" o:spid="_x0000_s1066" style="position:absolute;z-index:251702272;visibility:visible;mso-wrap-distance-left:0;mso-wrap-distance-right:0;mso-position-horizontal-relative:page;mso-position-vertical-relative:page" from="84.25pt,138.5pt" to="520.4pt,138.5pt" o:allowincell="f" strokeweight=".16931mm">
            <w10:wrap anchorx="page" anchory="page"/>
          </v:line>
        </w:pict>
      </w:r>
      <w:r w:rsidRPr="00F86687">
        <w:rPr>
          <w:rFonts w:ascii="Times New Roman" w:hAnsi="Times New Roman" w:cs="Times New Roman"/>
          <w:sz w:val="20"/>
          <w:szCs w:val="20"/>
        </w:rPr>
        <w:pict>
          <v:line id="Shape 91" o:spid="_x0000_s1067" style="position:absolute;z-index:251703296;visibility:visible;mso-wrap-distance-left:0;mso-wrap-distance-right:0;mso-position-horizontal-relative:page;mso-position-vertical-relative:page" from="84.25pt,204.25pt" to="520.4pt,204.25pt" o:allowincell="f" strokeweight=".48pt">
            <w10:wrap anchorx="page" anchory="page"/>
          </v:line>
        </w:pict>
      </w:r>
      <w:r w:rsidRPr="00F86687">
        <w:rPr>
          <w:rFonts w:ascii="Times New Roman" w:hAnsi="Times New Roman" w:cs="Times New Roman"/>
          <w:sz w:val="20"/>
          <w:szCs w:val="20"/>
        </w:rPr>
        <w:pict>
          <v:line id="Shape 92" o:spid="_x0000_s1068" style="position:absolute;z-index:251704320;visibility:visible;mso-wrap-distance-left:0;mso-wrap-distance-right:0;mso-position-horizontal-relative:page;mso-position-vertical-relative:page" from="84.25pt,237.35pt" to="520.4pt,237.35pt" o:allowincell="f" strokeweight=".48pt">
            <w10:wrap anchorx="page" anchory="page"/>
          </v:line>
        </w:pict>
      </w:r>
      <w:r w:rsidRPr="00F86687">
        <w:rPr>
          <w:rFonts w:ascii="Times New Roman" w:hAnsi="Times New Roman" w:cs="Times New Roman"/>
          <w:sz w:val="20"/>
          <w:szCs w:val="20"/>
        </w:rPr>
        <w:pict>
          <v:line id="Shape 94" o:spid="_x0000_s1070" style="position:absolute;z-index:251706368;visibility:visible;mso-wrap-distance-left:0;mso-wrap-distance-right:0;mso-position-horizontal-relative:page;mso-position-vertical-relative:page" from="84.25pt,270.5pt" to="520.4pt,270.5pt" o:allowincell="f" strokeweight=".16931mm">
            <w10:wrap anchorx="page" anchory="page"/>
          </v:line>
        </w:pict>
      </w:r>
    </w:p>
    <w:p w:rsidR="00F86687" w:rsidRPr="00F86687" w:rsidRDefault="00F86687" w:rsidP="00F86687">
      <w:pPr>
        <w:numPr>
          <w:ilvl w:val="0"/>
          <w:numId w:val="8"/>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Мирные договоры, заключенные после военных действий, обычно считались незаконными из-за предшествующих военных событий.</w:t>
      </w:r>
    </w:p>
    <w:p w:rsidR="00F86687" w:rsidRPr="00F86687" w:rsidRDefault="00F86687" w:rsidP="00F86687">
      <w:pPr>
        <w:spacing w:after="0" w:line="240" w:lineRule="auto"/>
        <w:rPr>
          <w:rFonts w:ascii="Times New Roman" w:eastAsia="Times New Roman" w:hAnsi="Times New Roman" w:cs="Times New Roman"/>
          <w:sz w:val="28"/>
          <w:szCs w:val="28"/>
        </w:rPr>
      </w:pPr>
    </w:p>
    <w:p w:rsidR="00F86687" w:rsidRPr="00F86687" w:rsidRDefault="00F86687" w:rsidP="00F86687">
      <w:pPr>
        <w:numPr>
          <w:ilvl w:val="0"/>
          <w:numId w:val="8"/>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На международном уровне, сферы возможности государства заключать договора практически не ограничены.</w:t>
      </w:r>
    </w:p>
    <w:p w:rsidR="00F86687" w:rsidRPr="00F86687" w:rsidRDefault="00F86687" w:rsidP="00F86687">
      <w:pPr>
        <w:spacing w:after="0" w:line="240" w:lineRule="auto"/>
        <w:rPr>
          <w:rFonts w:ascii="Times New Roman" w:eastAsia="Times New Roman" w:hAnsi="Times New Roman" w:cs="Times New Roman"/>
          <w:sz w:val="28"/>
          <w:szCs w:val="28"/>
        </w:rPr>
      </w:pPr>
    </w:p>
    <w:p w:rsidR="00F86687" w:rsidRPr="00F86687" w:rsidRDefault="00F86687" w:rsidP="00F86687">
      <w:pPr>
        <w:numPr>
          <w:ilvl w:val="0"/>
          <w:numId w:val="8"/>
        </w:numPr>
        <w:tabs>
          <w:tab w:val="left" w:pos="720"/>
        </w:tabs>
        <w:spacing w:after="0" w:line="240" w:lineRule="auto"/>
        <w:ind w:hanging="362"/>
        <w:jc w:val="both"/>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Сюда входят приобретение территории за рубежом, передача своей территории, определение и исправление границ, обещание взаимопомощи, гарантия внешних инвестиций и выдача лиц, обвиняемых или осужденных за преступления.</w:t>
      </w:r>
    </w:p>
    <w:p w:rsidR="00F86687" w:rsidRPr="00F86687" w:rsidRDefault="00F86687" w:rsidP="00F86687">
      <w:pPr>
        <w:spacing w:after="0" w:line="240" w:lineRule="auto"/>
        <w:rPr>
          <w:rFonts w:ascii="Times New Roman" w:eastAsia="Times New Roman" w:hAnsi="Times New Roman" w:cs="Times New Roman"/>
          <w:sz w:val="28"/>
          <w:szCs w:val="28"/>
        </w:rPr>
      </w:pPr>
    </w:p>
    <w:p w:rsidR="00F86687" w:rsidRPr="00F86687" w:rsidRDefault="00F86687" w:rsidP="00F86687">
      <w:pPr>
        <w:numPr>
          <w:ilvl w:val="0"/>
          <w:numId w:val="8"/>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Политические договоры могут быть связаны с взаимной защитой в случае вооруженного нападения.</w:t>
      </w:r>
    </w:p>
    <w:p w:rsidR="00F86687" w:rsidRPr="00F86687" w:rsidRDefault="00F86687" w:rsidP="00F86687">
      <w:pPr>
        <w:spacing w:after="0" w:line="240" w:lineRule="auto"/>
        <w:rPr>
          <w:rFonts w:ascii="Times New Roman" w:eastAsia="Times New Roman" w:hAnsi="Times New Roman" w:cs="Times New Roman"/>
          <w:sz w:val="28"/>
          <w:szCs w:val="28"/>
        </w:rPr>
      </w:pPr>
    </w:p>
    <w:p w:rsidR="00F86687" w:rsidRPr="00F86687" w:rsidRDefault="00F86687" w:rsidP="00F86687">
      <w:pPr>
        <w:numPr>
          <w:ilvl w:val="0"/>
          <w:numId w:val="8"/>
        </w:numPr>
        <w:tabs>
          <w:tab w:val="left" w:pos="720"/>
        </w:tabs>
        <w:spacing w:after="0" w:line="240" w:lineRule="auto"/>
        <w:ind w:hanging="362"/>
        <w:rPr>
          <w:rFonts w:ascii="Times New Roman" w:eastAsia="Times New Roman" w:hAnsi="Times New Roman" w:cs="Times New Roman"/>
          <w:sz w:val="28"/>
          <w:szCs w:val="28"/>
        </w:rPr>
      </w:pPr>
      <w:r w:rsidRPr="00F86687">
        <w:rPr>
          <w:rFonts w:ascii="Times New Roman" w:eastAsia="Times New Roman" w:hAnsi="Times New Roman" w:cs="Times New Roman"/>
          <w:sz w:val="28"/>
          <w:szCs w:val="28"/>
        </w:rPr>
        <w:t>Договоры о союзничестве обещают взаимную поддержку во время военных действий, но не действительны позже.</w:t>
      </w:r>
    </w:p>
    <w:p w:rsidR="00F86687" w:rsidRPr="00F86687" w:rsidRDefault="00F86687" w:rsidP="00F86687">
      <w:pPr>
        <w:spacing w:after="0" w:line="240" w:lineRule="auto"/>
        <w:rPr>
          <w:rFonts w:ascii="Times New Roman" w:hAnsi="Times New Roman" w:cs="Times New Roman"/>
          <w:sz w:val="20"/>
          <w:szCs w:val="20"/>
        </w:rPr>
      </w:pPr>
    </w:p>
    <w:p w:rsidR="00F86687" w:rsidRPr="00F86687" w:rsidRDefault="00F86687" w:rsidP="00F86687">
      <w:pPr>
        <w:spacing w:after="0" w:line="240" w:lineRule="auto"/>
        <w:ind w:hanging="359"/>
        <w:jc w:val="both"/>
        <w:rPr>
          <w:rFonts w:ascii="Times New Roman" w:hAnsi="Times New Roman" w:cs="Times New Roman"/>
          <w:sz w:val="20"/>
          <w:szCs w:val="20"/>
        </w:rPr>
      </w:pPr>
      <w:r w:rsidRPr="00F86687">
        <w:rPr>
          <w:rFonts w:ascii="Times New Roman" w:eastAsia="Times New Roman" w:hAnsi="Times New Roman" w:cs="Times New Roman"/>
          <w:sz w:val="28"/>
          <w:szCs w:val="28"/>
        </w:rPr>
        <w:t>10. Экономические</w:t>
      </w:r>
      <w:r w:rsidRPr="00F86687">
        <w:rPr>
          <w:rFonts w:ascii="Times New Roman" w:hAnsi="Times New Roman" w:cs="Times New Roman"/>
          <w:sz w:val="20"/>
          <w:szCs w:val="20"/>
        </w:rPr>
        <w:t xml:space="preserve"> </w:t>
      </w:r>
      <w:r w:rsidRPr="00F86687">
        <w:rPr>
          <w:rFonts w:ascii="Times New Roman" w:eastAsia="Times New Roman" w:hAnsi="Times New Roman" w:cs="Times New Roman"/>
          <w:sz w:val="28"/>
          <w:szCs w:val="28"/>
        </w:rPr>
        <w:t>договоры часто обеспечивают взаимную экономическую выгоду, такую как сниженные тарифы на импортируемую продукцию.</w:t>
      </w:r>
    </w:p>
    <w:p w:rsidR="00F86687" w:rsidRPr="00F86687" w:rsidRDefault="00F86687" w:rsidP="00F86687">
      <w:pPr>
        <w:spacing w:after="0" w:line="240" w:lineRule="auto"/>
        <w:rPr>
          <w:rFonts w:ascii="Times New Roman" w:hAnsi="Times New Roman" w:cs="Times New Roman"/>
          <w:sz w:val="20"/>
          <w:szCs w:val="20"/>
        </w:rPr>
      </w:pPr>
      <w:r w:rsidRPr="00F86687">
        <w:rPr>
          <w:rFonts w:ascii="Times New Roman" w:hAnsi="Times New Roman" w:cs="Times New Roman"/>
          <w:sz w:val="20"/>
          <w:szCs w:val="20"/>
        </w:rPr>
        <w:pict>
          <v:line id="Shape 96" o:spid="_x0000_s1072" style="position:absolute;z-index:251708416;visibility:visible;mso-wrap-distance-left:0;mso-wrap-distance-right:0" from="12.25pt,16.35pt" to="448.4pt,16.35pt" o:allowincell="f" strokeweight=".16931mm"/>
        </w:pict>
      </w:r>
    </w:p>
    <w:p w:rsidR="00F86687" w:rsidRPr="00F86687" w:rsidRDefault="00F86687" w:rsidP="00F86687">
      <w:pPr>
        <w:spacing w:after="0" w:line="240" w:lineRule="auto"/>
        <w:rPr>
          <w:rFonts w:ascii="Times New Roman" w:hAnsi="Times New Roman" w:cs="Times New Roman"/>
          <w:sz w:val="20"/>
          <w:szCs w:val="20"/>
        </w:rPr>
      </w:pPr>
    </w:p>
    <w:p w:rsidR="00F86687" w:rsidRPr="00F86687" w:rsidRDefault="00F86687" w:rsidP="00F86687">
      <w:pPr>
        <w:spacing w:after="0" w:line="240" w:lineRule="auto"/>
        <w:ind w:hanging="359"/>
        <w:jc w:val="both"/>
        <w:rPr>
          <w:rFonts w:ascii="Times New Roman" w:hAnsi="Times New Roman" w:cs="Times New Roman"/>
          <w:sz w:val="20"/>
          <w:szCs w:val="20"/>
        </w:rPr>
      </w:pPr>
      <w:r w:rsidRPr="00F86687">
        <w:rPr>
          <w:rFonts w:ascii="Times New Roman" w:eastAsia="Times New Roman" w:hAnsi="Times New Roman" w:cs="Times New Roman"/>
          <w:sz w:val="28"/>
          <w:szCs w:val="28"/>
        </w:rPr>
        <w:t>11. Такие</w:t>
      </w:r>
      <w:r w:rsidRPr="00F86687">
        <w:rPr>
          <w:rFonts w:ascii="Times New Roman" w:hAnsi="Times New Roman" w:cs="Times New Roman"/>
          <w:sz w:val="20"/>
          <w:szCs w:val="20"/>
        </w:rPr>
        <w:t xml:space="preserve"> </w:t>
      </w:r>
      <w:r w:rsidRPr="00F86687">
        <w:rPr>
          <w:rFonts w:ascii="Times New Roman" w:eastAsia="Times New Roman" w:hAnsi="Times New Roman" w:cs="Times New Roman"/>
          <w:sz w:val="28"/>
          <w:szCs w:val="28"/>
        </w:rPr>
        <w:t>договоры часто содержат статью о режиме наиболее благоприятствуемой нации, предусматривающей, что каждая сторона будет распространять на других партнеров одинаково благоприятный режим.</w:t>
      </w:r>
    </w:p>
    <w:p w:rsidR="00F86687" w:rsidRPr="00F86687" w:rsidRDefault="00F86687" w:rsidP="00F86687">
      <w:pPr>
        <w:spacing w:after="0" w:line="240" w:lineRule="auto"/>
        <w:rPr>
          <w:rFonts w:ascii="Times New Roman" w:hAnsi="Times New Roman" w:cs="Times New Roman"/>
          <w:sz w:val="20"/>
          <w:szCs w:val="20"/>
        </w:rPr>
      </w:pPr>
      <w:r w:rsidRPr="00F86687">
        <w:rPr>
          <w:rFonts w:ascii="Times New Roman" w:hAnsi="Times New Roman" w:cs="Times New Roman"/>
          <w:sz w:val="20"/>
          <w:szCs w:val="20"/>
        </w:rPr>
        <w:pict>
          <v:line id="Shape 97" o:spid="_x0000_s1073" style="position:absolute;z-index:251709440;visibility:visible;mso-wrap-distance-left:0;mso-wrap-distance-right:0" from="12.25pt,.75pt" to="448.4pt,.75pt" o:allowincell="f" strokeweight=".48pt"/>
        </w:pict>
      </w:r>
    </w:p>
    <w:p w:rsidR="00F86687" w:rsidRPr="00F86687" w:rsidRDefault="00F86687" w:rsidP="00F86687">
      <w:pPr>
        <w:spacing w:after="0" w:line="240" w:lineRule="auto"/>
        <w:rPr>
          <w:rFonts w:ascii="Times New Roman" w:hAnsi="Times New Roman" w:cs="Times New Roman"/>
          <w:sz w:val="20"/>
          <w:szCs w:val="20"/>
        </w:rPr>
      </w:pPr>
    </w:p>
    <w:p w:rsidR="00F86687" w:rsidRPr="00F86687" w:rsidRDefault="00F86687" w:rsidP="00F86687">
      <w:pPr>
        <w:spacing w:after="0" w:line="240" w:lineRule="auto"/>
        <w:ind w:hanging="359"/>
        <w:jc w:val="both"/>
        <w:rPr>
          <w:rFonts w:ascii="Times New Roman" w:hAnsi="Times New Roman" w:cs="Times New Roman"/>
          <w:sz w:val="20"/>
          <w:szCs w:val="20"/>
        </w:rPr>
      </w:pPr>
      <w:r w:rsidRPr="00F86687">
        <w:rPr>
          <w:rFonts w:ascii="Times New Roman" w:eastAsia="Times New Roman" w:hAnsi="Times New Roman" w:cs="Times New Roman"/>
          <w:sz w:val="28"/>
          <w:szCs w:val="28"/>
        </w:rPr>
        <w:t>12. Статья</w:t>
      </w:r>
      <w:r w:rsidRPr="00F86687">
        <w:rPr>
          <w:rFonts w:ascii="Times New Roman" w:hAnsi="Times New Roman" w:cs="Times New Roman"/>
          <w:sz w:val="20"/>
          <w:szCs w:val="20"/>
        </w:rPr>
        <w:t xml:space="preserve"> </w:t>
      </w:r>
      <w:r w:rsidRPr="00F86687">
        <w:rPr>
          <w:rFonts w:ascii="Times New Roman" w:eastAsia="Times New Roman" w:hAnsi="Times New Roman" w:cs="Times New Roman"/>
          <w:sz w:val="28"/>
          <w:szCs w:val="28"/>
        </w:rPr>
        <w:t>о национальном режиме в экономических договорах гарантирует равный режим для граждан каждой страны-участницы договора.</w:t>
      </w:r>
    </w:p>
    <w:p w:rsidR="00F86687" w:rsidRPr="00F86687" w:rsidRDefault="00F86687" w:rsidP="00F86687">
      <w:pPr>
        <w:spacing w:after="0" w:line="240" w:lineRule="auto"/>
        <w:rPr>
          <w:rFonts w:ascii="Times New Roman" w:hAnsi="Times New Roman" w:cs="Times New Roman"/>
          <w:sz w:val="20"/>
          <w:szCs w:val="20"/>
        </w:rPr>
      </w:pPr>
      <w:r w:rsidRPr="00F86687">
        <w:rPr>
          <w:rFonts w:ascii="Times New Roman" w:hAnsi="Times New Roman" w:cs="Times New Roman"/>
          <w:sz w:val="20"/>
          <w:szCs w:val="20"/>
        </w:rPr>
        <w:pict>
          <v:line id="Shape 98" o:spid="_x0000_s1074" style="position:absolute;z-index:251710464;visibility:visible;mso-wrap-distance-left:0;mso-wrap-distance-right:0" from="12.25pt,16.35pt" to="448.4pt,16.35pt" o:allowincell="f" strokeweight=".16931mm"/>
        </w:pict>
      </w:r>
    </w:p>
    <w:p w:rsidR="00F86687" w:rsidRPr="00F86687" w:rsidRDefault="00F86687" w:rsidP="00F86687">
      <w:pPr>
        <w:spacing w:after="0" w:line="240" w:lineRule="auto"/>
        <w:rPr>
          <w:rFonts w:ascii="Times New Roman" w:hAnsi="Times New Roman" w:cs="Times New Roman"/>
          <w:sz w:val="20"/>
          <w:szCs w:val="20"/>
        </w:rPr>
      </w:pPr>
    </w:p>
    <w:p w:rsidR="00F86687" w:rsidRPr="00F86687" w:rsidRDefault="00F86687" w:rsidP="00F86687">
      <w:pPr>
        <w:spacing w:after="0" w:line="240" w:lineRule="auto"/>
        <w:ind w:hanging="359"/>
        <w:jc w:val="both"/>
        <w:rPr>
          <w:rFonts w:ascii="Times New Roman" w:hAnsi="Times New Roman" w:cs="Times New Roman"/>
          <w:sz w:val="20"/>
          <w:szCs w:val="20"/>
        </w:rPr>
      </w:pPr>
      <w:r w:rsidRPr="00F86687">
        <w:rPr>
          <w:rFonts w:ascii="Times New Roman" w:eastAsia="Times New Roman" w:hAnsi="Times New Roman" w:cs="Times New Roman"/>
          <w:sz w:val="28"/>
          <w:szCs w:val="28"/>
        </w:rPr>
        <w:t>13. Другой класс договоров обеспечивает передачу споров в арбитраж специальными трибуналами или институтами, такими как Международный суд в Гааге или Международный суд.</w:t>
      </w:r>
    </w:p>
    <w:p w:rsidR="00F86687" w:rsidRPr="00F86687" w:rsidRDefault="00F86687" w:rsidP="00F86687">
      <w:pPr>
        <w:spacing w:after="0" w:line="240" w:lineRule="auto"/>
        <w:rPr>
          <w:rFonts w:ascii="Times New Roman" w:hAnsi="Times New Roman" w:cs="Times New Roman"/>
          <w:sz w:val="20"/>
          <w:szCs w:val="20"/>
        </w:rPr>
      </w:pPr>
      <w:r w:rsidRPr="00F86687">
        <w:rPr>
          <w:rFonts w:ascii="Times New Roman" w:hAnsi="Times New Roman" w:cs="Times New Roman"/>
          <w:sz w:val="20"/>
          <w:szCs w:val="20"/>
        </w:rPr>
        <w:pict>
          <v:line id="Shape 99" o:spid="_x0000_s1075" style="position:absolute;z-index:251711488;visibility:visible;mso-wrap-distance-left:0;mso-wrap-distance-right:0" from="12.25pt,.65pt" to="448.4pt,.65pt" o:allowincell="f" strokeweight=".48pt"/>
        </w:pict>
      </w:r>
    </w:p>
    <w:p w:rsidR="00F86687" w:rsidRPr="00F86687" w:rsidRDefault="00F86687" w:rsidP="00F86687">
      <w:pPr>
        <w:spacing w:after="0" w:line="240" w:lineRule="auto"/>
        <w:rPr>
          <w:rFonts w:ascii="Times New Roman" w:hAnsi="Times New Roman" w:cs="Times New Roman"/>
          <w:sz w:val="20"/>
          <w:szCs w:val="20"/>
        </w:rPr>
      </w:pPr>
    </w:p>
    <w:p w:rsidR="00F86687" w:rsidRPr="00F86687" w:rsidRDefault="00F86687" w:rsidP="00F86687">
      <w:pPr>
        <w:spacing w:after="0" w:line="240" w:lineRule="auto"/>
        <w:ind w:hanging="359"/>
        <w:jc w:val="both"/>
        <w:rPr>
          <w:rFonts w:ascii="Times New Roman" w:hAnsi="Times New Roman" w:cs="Times New Roman"/>
          <w:sz w:val="20"/>
          <w:szCs w:val="20"/>
        </w:rPr>
      </w:pPr>
      <w:r w:rsidRPr="00F86687">
        <w:rPr>
          <w:rFonts w:ascii="Times New Roman" w:eastAsia="Times New Roman" w:hAnsi="Times New Roman" w:cs="Times New Roman"/>
          <w:sz w:val="28"/>
          <w:szCs w:val="28"/>
        </w:rPr>
        <w:t>14. Договор может быть заключен обменом дипломатическими нотами, включающими оговоренный текст, подписанный полномочными представителями.</w:t>
      </w:r>
    </w:p>
    <w:p w:rsidR="00F86687" w:rsidRPr="00F86687" w:rsidRDefault="00F86687" w:rsidP="00F86687">
      <w:pPr>
        <w:spacing w:after="0" w:line="240" w:lineRule="auto"/>
        <w:rPr>
          <w:rFonts w:ascii="Times New Roman" w:hAnsi="Times New Roman" w:cs="Times New Roman"/>
          <w:sz w:val="20"/>
          <w:szCs w:val="20"/>
        </w:rPr>
      </w:pPr>
      <w:r w:rsidRPr="00F86687">
        <w:rPr>
          <w:rFonts w:ascii="Times New Roman" w:hAnsi="Times New Roman" w:cs="Times New Roman"/>
          <w:sz w:val="20"/>
          <w:szCs w:val="20"/>
        </w:rPr>
        <w:pict>
          <v:line id="Shape 100" o:spid="_x0000_s1076" style="position:absolute;z-index:251712512;visibility:visible;mso-wrap-distance-left:0;mso-wrap-distance-right:0" from="12.25pt,.65pt" to="448.4pt,.65pt" o:allowincell="f" strokeweight=".16931mm"/>
        </w:pict>
      </w:r>
    </w:p>
    <w:p w:rsidR="00F86687" w:rsidRPr="00F86687" w:rsidRDefault="00F86687" w:rsidP="00F86687">
      <w:pPr>
        <w:spacing w:after="0" w:line="240" w:lineRule="auto"/>
        <w:rPr>
          <w:rFonts w:ascii="Times New Roman" w:hAnsi="Times New Roman" w:cs="Times New Roman"/>
          <w:sz w:val="20"/>
          <w:szCs w:val="20"/>
        </w:rPr>
      </w:pPr>
    </w:p>
    <w:p w:rsidR="00F86687" w:rsidRPr="00F86687" w:rsidRDefault="00F86687" w:rsidP="00F86687">
      <w:pPr>
        <w:spacing w:after="0" w:line="240" w:lineRule="auto"/>
        <w:ind w:hanging="359"/>
        <w:jc w:val="both"/>
        <w:rPr>
          <w:rFonts w:ascii="Times New Roman" w:hAnsi="Times New Roman" w:cs="Times New Roman"/>
          <w:sz w:val="20"/>
          <w:szCs w:val="20"/>
        </w:rPr>
      </w:pPr>
      <w:r w:rsidRPr="00F86687">
        <w:rPr>
          <w:rFonts w:ascii="Times New Roman" w:eastAsia="Times New Roman" w:hAnsi="Times New Roman" w:cs="Times New Roman"/>
          <w:sz w:val="28"/>
          <w:szCs w:val="28"/>
        </w:rPr>
        <w:t>15. Он</w:t>
      </w:r>
      <w:r w:rsidRPr="00F86687">
        <w:rPr>
          <w:rFonts w:ascii="Times New Roman" w:hAnsi="Times New Roman" w:cs="Times New Roman"/>
          <w:sz w:val="20"/>
          <w:szCs w:val="20"/>
        </w:rPr>
        <w:t xml:space="preserve"> </w:t>
      </w:r>
      <w:r w:rsidRPr="00F86687">
        <w:rPr>
          <w:rFonts w:ascii="Times New Roman" w:eastAsia="Times New Roman" w:hAnsi="Times New Roman" w:cs="Times New Roman"/>
          <w:sz w:val="28"/>
          <w:szCs w:val="28"/>
        </w:rPr>
        <w:t>также может быть заключен подписанием копий текста официальными лицами, уполномоченными выразить согласие своих правительств быть связанными договором.</w:t>
      </w:r>
    </w:p>
    <w:p w:rsidR="00F86687" w:rsidRPr="00F86687" w:rsidRDefault="00F86687" w:rsidP="00F86687">
      <w:pPr>
        <w:spacing w:after="0" w:line="240" w:lineRule="auto"/>
        <w:rPr>
          <w:rFonts w:ascii="Times New Roman" w:hAnsi="Times New Roman" w:cs="Times New Roman"/>
          <w:sz w:val="20"/>
          <w:szCs w:val="20"/>
        </w:rPr>
      </w:pPr>
      <w:r w:rsidRPr="00F86687">
        <w:rPr>
          <w:rFonts w:ascii="Times New Roman" w:hAnsi="Times New Roman" w:cs="Times New Roman"/>
          <w:sz w:val="20"/>
          <w:szCs w:val="20"/>
        </w:rPr>
        <w:pict>
          <v:line id="Shape 101" o:spid="_x0000_s1077" style="position:absolute;z-index:251713536;visibility:visible;mso-wrap-distance-left:0;mso-wrap-distance-right:0" from="12.25pt,.65pt" to="448.4pt,.65pt" o:allowincell="f" strokeweight=".16931mm"/>
        </w:pict>
      </w:r>
    </w:p>
    <w:p w:rsidR="00F86687" w:rsidRPr="00F86687" w:rsidRDefault="00F86687" w:rsidP="00F86687">
      <w:pPr>
        <w:spacing w:after="0" w:line="240" w:lineRule="auto"/>
        <w:rPr>
          <w:rFonts w:ascii="Times New Roman" w:hAnsi="Times New Roman" w:cs="Times New Roman"/>
          <w:sz w:val="20"/>
          <w:szCs w:val="20"/>
        </w:rPr>
      </w:pPr>
    </w:p>
    <w:p w:rsidR="00F86687" w:rsidRPr="00F86687" w:rsidRDefault="00F86687" w:rsidP="00F86687">
      <w:pPr>
        <w:spacing w:after="0" w:line="240" w:lineRule="auto"/>
        <w:ind w:hanging="359"/>
        <w:jc w:val="both"/>
        <w:rPr>
          <w:rFonts w:ascii="Times New Roman" w:hAnsi="Times New Roman" w:cs="Times New Roman"/>
          <w:sz w:val="20"/>
          <w:szCs w:val="20"/>
        </w:rPr>
      </w:pPr>
      <w:r w:rsidRPr="00F86687">
        <w:rPr>
          <w:rFonts w:ascii="Times New Roman" w:eastAsia="Times New Roman" w:hAnsi="Times New Roman" w:cs="Times New Roman"/>
          <w:sz w:val="28"/>
          <w:szCs w:val="28"/>
        </w:rPr>
        <w:t>16. Многие</w:t>
      </w:r>
      <w:r w:rsidRPr="00F86687">
        <w:rPr>
          <w:rFonts w:ascii="Times New Roman" w:hAnsi="Times New Roman" w:cs="Times New Roman"/>
          <w:sz w:val="20"/>
          <w:szCs w:val="20"/>
        </w:rPr>
        <w:t xml:space="preserve"> </w:t>
      </w:r>
      <w:r w:rsidRPr="00F86687">
        <w:rPr>
          <w:rFonts w:ascii="Times New Roman" w:eastAsia="Times New Roman" w:hAnsi="Times New Roman" w:cs="Times New Roman"/>
          <w:sz w:val="28"/>
          <w:szCs w:val="28"/>
        </w:rPr>
        <w:t>важные договоры требуют ратификации каждой из договаривающихся сторон.</w:t>
      </w:r>
    </w:p>
    <w:p w:rsidR="00F86687" w:rsidRPr="00F86687" w:rsidRDefault="00F86687" w:rsidP="00F86687">
      <w:pPr>
        <w:spacing w:after="0" w:line="240" w:lineRule="auto"/>
        <w:rPr>
          <w:rFonts w:ascii="Times New Roman" w:hAnsi="Times New Roman" w:cs="Times New Roman"/>
          <w:sz w:val="20"/>
          <w:szCs w:val="20"/>
        </w:rPr>
      </w:pPr>
      <w:r w:rsidRPr="00F86687">
        <w:rPr>
          <w:rFonts w:ascii="Times New Roman" w:hAnsi="Times New Roman" w:cs="Times New Roman"/>
          <w:sz w:val="20"/>
          <w:szCs w:val="20"/>
        </w:rPr>
        <w:pict>
          <v:line id="Shape 102" o:spid="_x0000_s1078" style="position:absolute;z-index:251714560;visibility:visible;mso-wrap-distance-left:0;mso-wrap-distance-right:0" from="12.25pt,.7pt" to="448.4pt,.7pt" o:allowincell="f" strokeweight=".16931mm"/>
        </w:pict>
      </w:r>
    </w:p>
    <w:p w:rsidR="00F86687" w:rsidRPr="00F86687" w:rsidRDefault="00F86687" w:rsidP="00F86687">
      <w:pPr>
        <w:spacing w:after="0" w:line="240" w:lineRule="auto"/>
        <w:rPr>
          <w:rFonts w:ascii="Times New Roman" w:hAnsi="Times New Roman" w:cs="Times New Roman"/>
          <w:sz w:val="20"/>
          <w:szCs w:val="20"/>
        </w:rPr>
      </w:pPr>
    </w:p>
    <w:p w:rsidR="00F86687" w:rsidRPr="00F86687" w:rsidRDefault="00F86687" w:rsidP="00F86687">
      <w:pPr>
        <w:spacing w:after="0" w:line="240" w:lineRule="auto"/>
        <w:ind w:hanging="359"/>
        <w:jc w:val="both"/>
        <w:rPr>
          <w:rFonts w:ascii="Times New Roman" w:hAnsi="Times New Roman" w:cs="Times New Roman"/>
          <w:sz w:val="20"/>
          <w:szCs w:val="20"/>
        </w:rPr>
      </w:pPr>
      <w:r w:rsidRPr="00F86687">
        <w:rPr>
          <w:rFonts w:ascii="Times New Roman" w:eastAsia="Times New Roman" w:hAnsi="Times New Roman" w:cs="Times New Roman"/>
          <w:sz w:val="28"/>
          <w:szCs w:val="28"/>
        </w:rPr>
        <w:t>17. В таких случаях участники переговоров подписывают документы и затем представляют предложенный договор к подписанию конституционно признанной власти, главе правительства или государства.</w:t>
      </w:r>
    </w:p>
    <w:p w:rsidR="00F86687" w:rsidRPr="00F86687" w:rsidRDefault="00F86687" w:rsidP="00F86687">
      <w:pPr>
        <w:spacing w:after="0" w:line="240" w:lineRule="auto"/>
        <w:rPr>
          <w:rFonts w:ascii="Times New Roman" w:hAnsi="Times New Roman" w:cs="Times New Roman"/>
          <w:sz w:val="20"/>
          <w:szCs w:val="20"/>
        </w:rPr>
      </w:pPr>
      <w:r w:rsidRPr="00F86687">
        <w:rPr>
          <w:rFonts w:ascii="Times New Roman" w:hAnsi="Times New Roman" w:cs="Times New Roman"/>
          <w:sz w:val="20"/>
          <w:szCs w:val="20"/>
        </w:rPr>
        <w:pict>
          <v:line id="Shape 103" o:spid="_x0000_s1079" style="position:absolute;z-index:251715584;visibility:visible;mso-wrap-distance-left:0;mso-wrap-distance-right:0" from="12.25pt,.75pt" to="448.4pt,.75pt" o:allowincell="f" strokeweight=".16931mm"/>
        </w:pict>
      </w:r>
    </w:p>
    <w:p w:rsidR="00F86687" w:rsidRPr="00F86687" w:rsidRDefault="00F86687" w:rsidP="00F86687">
      <w:pPr>
        <w:spacing w:after="0" w:line="240" w:lineRule="auto"/>
        <w:rPr>
          <w:rFonts w:ascii="Times New Roman" w:hAnsi="Times New Roman" w:cs="Times New Roman"/>
          <w:sz w:val="20"/>
          <w:szCs w:val="20"/>
        </w:rPr>
      </w:pPr>
    </w:p>
    <w:p w:rsidR="00F86687" w:rsidRPr="00F86687" w:rsidRDefault="00F86687" w:rsidP="00F86687">
      <w:pPr>
        <w:spacing w:after="0" w:line="240" w:lineRule="auto"/>
        <w:ind w:hanging="359"/>
        <w:jc w:val="both"/>
        <w:rPr>
          <w:rFonts w:ascii="Times New Roman" w:hAnsi="Times New Roman" w:cs="Times New Roman"/>
          <w:sz w:val="20"/>
          <w:szCs w:val="20"/>
        </w:rPr>
      </w:pPr>
      <w:r w:rsidRPr="00F86687">
        <w:rPr>
          <w:rFonts w:ascii="Times New Roman" w:eastAsia="Times New Roman" w:hAnsi="Times New Roman" w:cs="Times New Roman"/>
          <w:sz w:val="28"/>
          <w:szCs w:val="28"/>
        </w:rPr>
        <w:t>18. Договор</w:t>
      </w:r>
      <w:r w:rsidRPr="00F86687">
        <w:rPr>
          <w:rFonts w:ascii="Times New Roman" w:hAnsi="Times New Roman" w:cs="Times New Roman"/>
          <w:sz w:val="20"/>
          <w:szCs w:val="20"/>
        </w:rPr>
        <w:t xml:space="preserve"> </w:t>
      </w:r>
      <w:r w:rsidRPr="00F86687">
        <w:rPr>
          <w:rFonts w:ascii="Times New Roman" w:eastAsia="Times New Roman" w:hAnsi="Times New Roman" w:cs="Times New Roman"/>
          <w:sz w:val="28"/>
          <w:szCs w:val="28"/>
        </w:rPr>
        <w:t>сам по себе может обеспечивать свое завершение в определенный срок.</w:t>
      </w:r>
    </w:p>
    <w:p w:rsidR="00F86687" w:rsidRPr="00F86687" w:rsidRDefault="00F86687" w:rsidP="00F86687">
      <w:pPr>
        <w:spacing w:after="0" w:line="240" w:lineRule="auto"/>
        <w:rPr>
          <w:rFonts w:ascii="Times New Roman" w:hAnsi="Times New Roman" w:cs="Times New Roman"/>
          <w:sz w:val="20"/>
          <w:szCs w:val="20"/>
        </w:rPr>
      </w:pPr>
      <w:r w:rsidRPr="00F86687">
        <w:rPr>
          <w:rFonts w:ascii="Times New Roman" w:hAnsi="Times New Roman" w:cs="Times New Roman"/>
          <w:sz w:val="20"/>
          <w:szCs w:val="20"/>
        </w:rPr>
        <w:pict>
          <v:line id="Shape 104" o:spid="_x0000_s1080" style="position:absolute;z-index:251716608;visibility:visible;mso-wrap-distance-left:0;mso-wrap-distance-right:0" from="12.25pt,.7pt" to="448.4pt,.7pt" o:allowincell="f" strokeweight=".16931mm"/>
        </w:pict>
      </w:r>
    </w:p>
    <w:p w:rsidR="00F86687" w:rsidRPr="00F86687" w:rsidRDefault="00F86687" w:rsidP="00F86687">
      <w:pPr>
        <w:spacing w:after="0" w:line="240" w:lineRule="auto"/>
        <w:rPr>
          <w:rFonts w:ascii="Times New Roman" w:hAnsi="Times New Roman" w:cs="Times New Roman"/>
          <w:sz w:val="20"/>
          <w:szCs w:val="20"/>
        </w:rPr>
      </w:pPr>
    </w:p>
    <w:p w:rsidR="00F86687" w:rsidRPr="00F86687" w:rsidRDefault="00F86687" w:rsidP="00F86687">
      <w:pPr>
        <w:spacing w:after="0" w:line="240" w:lineRule="auto"/>
        <w:ind w:hanging="359"/>
        <w:jc w:val="both"/>
        <w:rPr>
          <w:rFonts w:ascii="Times New Roman" w:hAnsi="Times New Roman" w:cs="Times New Roman"/>
          <w:sz w:val="20"/>
          <w:szCs w:val="20"/>
        </w:rPr>
      </w:pPr>
      <w:r w:rsidRPr="00F86687">
        <w:rPr>
          <w:rFonts w:ascii="Times New Roman" w:eastAsia="Times New Roman" w:hAnsi="Times New Roman" w:cs="Times New Roman"/>
          <w:sz w:val="28"/>
          <w:szCs w:val="28"/>
        </w:rPr>
        <w:t>19. Договор предоставляет возможность одной из сторон уведомить о завершении, действительном либо во время получения, либо по истечении определенного периода.</w:t>
      </w:r>
    </w:p>
    <w:p w:rsidR="00F86687" w:rsidRPr="00F86687" w:rsidRDefault="00F86687" w:rsidP="00F86687">
      <w:pPr>
        <w:spacing w:after="0" w:line="240" w:lineRule="auto"/>
        <w:rPr>
          <w:rFonts w:ascii="Times New Roman" w:hAnsi="Times New Roman" w:cs="Times New Roman"/>
          <w:sz w:val="20"/>
          <w:szCs w:val="20"/>
        </w:rPr>
      </w:pPr>
      <w:r w:rsidRPr="00F86687">
        <w:rPr>
          <w:rFonts w:ascii="Times New Roman" w:hAnsi="Times New Roman" w:cs="Times New Roman"/>
          <w:sz w:val="20"/>
          <w:szCs w:val="20"/>
        </w:rPr>
        <w:pict>
          <v:line id="Shape 105" o:spid="_x0000_s1081" style="position:absolute;z-index:251717632;visibility:visible;mso-wrap-distance-left:0;mso-wrap-distance-right:0" from="12.25pt,.65pt" to="448.4pt,.65pt" o:allowincell="f" strokeweight=".16931mm"/>
        </w:pict>
      </w:r>
    </w:p>
    <w:p w:rsidR="00F86687" w:rsidRPr="00F86687" w:rsidRDefault="00F86687" w:rsidP="00F86687">
      <w:pPr>
        <w:spacing w:after="0" w:line="240" w:lineRule="auto"/>
        <w:rPr>
          <w:rFonts w:ascii="Times New Roman" w:hAnsi="Times New Roman" w:cs="Times New Roman"/>
          <w:sz w:val="20"/>
          <w:szCs w:val="20"/>
        </w:rPr>
      </w:pPr>
    </w:p>
    <w:p w:rsidR="00F86687" w:rsidRPr="00F86687" w:rsidRDefault="00F86687" w:rsidP="00F86687">
      <w:pPr>
        <w:spacing w:after="0" w:line="240" w:lineRule="auto"/>
        <w:jc w:val="center"/>
        <w:rPr>
          <w:rFonts w:ascii="Times New Roman" w:hAnsi="Times New Roman" w:cs="Times New Roman"/>
          <w:sz w:val="20"/>
          <w:szCs w:val="20"/>
        </w:rPr>
      </w:pPr>
      <w:r w:rsidRPr="00F86687">
        <w:rPr>
          <w:rFonts w:ascii="Times New Roman" w:eastAsia="Times New Roman" w:hAnsi="Times New Roman" w:cs="Times New Roman"/>
          <w:sz w:val="20"/>
          <w:szCs w:val="20"/>
        </w:rPr>
        <w:t>27</w:t>
      </w:r>
    </w:p>
    <w:p w:rsidR="00F86687" w:rsidRPr="00F86687" w:rsidRDefault="00F86687" w:rsidP="00F86687">
      <w:pPr>
        <w:spacing w:after="0" w:line="240" w:lineRule="auto"/>
        <w:rPr>
          <w:rFonts w:ascii="Times New Roman" w:hAnsi="Times New Roman" w:cs="Times New Roman"/>
        </w:rPr>
        <w:sectPr w:rsidR="00F86687" w:rsidRPr="00F86687">
          <w:pgSz w:w="11900" w:h="16838"/>
          <w:pgMar w:top="1440" w:right="1440" w:bottom="630" w:left="1440" w:header="0" w:footer="0" w:gutter="0"/>
          <w:cols w:space="720" w:equalWidth="0">
            <w:col w:w="9026"/>
          </w:cols>
        </w:sectPr>
      </w:pPr>
    </w:p>
    <w:p w:rsidR="00F86687" w:rsidRPr="00F86687" w:rsidRDefault="00F86687" w:rsidP="00F86687">
      <w:pPr>
        <w:spacing w:after="0" w:line="240" w:lineRule="auto"/>
        <w:rPr>
          <w:rFonts w:ascii="Times New Roman" w:hAnsi="Times New Roman" w:cs="Times New Roman"/>
        </w:rPr>
        <w:sectPr w:rsidR="00F86687" w:rsidRPr="00F86687">
          <w:pgSz w:w="11900" w:h="16838"/>
          <w:pgMar w:top="1440" w:right="1440" w:bottom="630" w:left="1440" w:header="0" w:footer="0" w:gutter="0"/>
          <w:cols w:space="720" w:equalWidth="0">
            <w:col w:w="9026"/>
          </w:cols>
        </w:sectPr>
      </w:pPr>
    </w:p>
    <w:p w:rsidR="00F86687" w:rsidRPr="00F86687" w:rsidRDefault="00F86687" w:rsidP="00F86687">
      <w:pPr>
        <w:spacing w:after="0" w:line="240" w:lineRule="auto"/>
        <w:rPr>
          <w:rFonts w:ascii="Times New Roman" w:hAnsi="Times New Roman" w:cs="Times New Roman"/>
          <w:sz w:val="20"/>
          <w:szCs w:val="20"/>
        </w:rPr>
      </w:pPr>
      <w:r w:rsidRPr="00F86687">
        <w:rPr>
          <w:rFonts w:ascii="Times New Roman" w:hAnsi="Times New Roman" w:cs="Times New Roman"/>
          <w:sz w:val="20"/>
          <w:szCs w:val="20"/>
        </w:rPr>
        <w:lastRenderedPageBreak/>
        <w:pict>
          <v:line id="Shape 106" o:spid="_x0000_s1051" style="position:absolute;z-index:251685888;visibility:visible;mso-wrap-distance-left:0;mso-wrap-distance-right:0;mso-position-horizontal-relative:page;mso-position-vertical-relative:page" from="84.25pt,72.2pt" to="520.4pt,72.2pt" o:allowincell="f" strokeweight=".16931mm">
            <w10:wrap anchorx="page" anchory="page"/>
          </v:line>
        </w:pict>
      </w:r>
      <w:r w:rsidRPr="00F86687">
        <w:rPr>
          <w:rFonts w:ascii="Times New Roman" w:hAnsi="Times New Roman" w:cs="Times New Roman"/>
          <w:sz w:val="20"/>
          <w:szCs w:val="20"/>
        </w:rPr>
        <w:pict>
          <v:line id="Shape 107" o:spid="_x0000_s1052" style="position:absolute;z-index:251686912;visibility:visible;mso-wrap-distance-left:0;mso-wrap-distance-right:0;mso-position-horizontal-relative:page;mso-position-vertical-relative:page" from="84.25pt,105.35pt" to="520.4pt,105.35pt" o:allowincell="f" strokeweight=".48pt">
            <w10:wrap anchorx="page" anchory="page"/>
          </v:line>
        </w:pict>
      </w:r>
      <w:r w:rsidRPr="00F86687">
        <w:rPr>
          <w:rFonts w:ascii="Times New Roman" w:hAnsi="Times New Roman" w:cs="Times New Roman"/>
          <w:sz w:val="20"/>
          <w:szCs w:val="20"/>
        </w:rPr>
        <w:pict>
          <v:line id="Shape 108" o:spid="_x0000_s1053" style="position:absolute;z-index:251687936;visibility:visible;mso-wrap-distance-left:0;mso-wrap-distance-right:0;mso-position-horizontal-relative:page;mso-position-vertical-relative:page" from="84.25pt,138.5pt" to="520.4pt,138.5pt" o:allowincell="f" strokeweight=".16931mm">
            <w10:wrap anchorx="page" anchory="page"/>
          </v:line>
        </w:pict>
      </w:r>
      <w:r w:rsidRPr="00F86687">
        <w:rPr>
          <w:rFonts w:ascii="Times New Roman" w:hAnsi="Times New Roman" w:cs="Times New Roman"/>
          <w:sz w:val="20"/>
          <w:szCs w:val="20"/>
        </w:rPr>
        <w:pict>
          <v:line id="Shape 109" o:spid="_x0000_s1054" style="position:absolute;z-index:251688960;visibility:visible;mso-wrap-distance-left:0;mso-wrap-distance-right:0;mso-position-horizontal-relative:page;mso-position-vertical-relative:page" from="84.5pt,1in" to="84.5pt,171.85pt" o:allowincell="f" strokeweight=".48pt">
            <w10:wrap anchorx="page" anchory="page"/>
          </v:line>
        </w:pict>
      </w:r>
      <w:r w:rsidRPr="00F86687">
        <w:rPr>
          <w:rFonts w:ascii="Times New Roman" w:hAnsi="Times New Roman" w:cs="Times New Roman"/>
          <w:sz w:val="20"/>
          <w:szCs w:val="20"/>
        </w:rPr>
        <w:pict>
          <v:line id="Shape 110" o:spid="_x0000_s1055" style="position:absolute;z-index:251689984;visibility:visible;mso-wrap-distance-left:0;mso-wrap-distance-right:0;mso-position-horizontal-relative:page;mso-position-vertical-relative:page" from="520.2pt,1in" to="520.2pt,171.85pt" o:allowincell="f" strokeweight=".16931mm">
            <w10:wrap anchorx="page" anchory="page"/>
          </v:line>
        </w:pict>
      </w:r>
    </w:p>
    <w:p w:rsidR="00F86687" w:rsidRPr="00F86687" w:rsidRDefault="00F86687" w:rsidP="00F86687">
      <w:pPr>
        <w:spacing w:after="0" w:line="240" w:lineRule="auto"/>
        <w:jc w:val="right"/>
        <w:rPr>
          <w:rFonts w:ascii="Times New Roman" w:hAnsi="Times New Roman" w:cs="Times New Roman"/>
          <w:sz w:val="20"/>
          <w:szCs w:val="20"/>
        </w:rPr>
      </w:pPr>
      <w:r w:rsidRPr="00F86687">
        <w:rPr>
          <w:rFonts w:ascii="Times New Roman" w:eastAsia="Times New Roman" w:hAnsi="Times New Roman" w:cs="Times New Roman"/>
          <w:sz w:val="27"/>
          <w:szCs w:val="27"/>
        </w:rPr>
        <w:t>20. Договор может быть прекращен отказом одной из сторон выполнять свои обязательства, таким как одностороннее прекращение договора.</w:t>
      </w:r>
    </w:p>
    <w:p w:rsidR="00F86687" w:rsidRPr="00F86687" w:rsidRDefault="00F86687" w:rsidP="00F86687">
      <w:pPr>
        <w:spacing w:after="0" w:line="240" w:lineRule="auto"/>
        <w:rPr>
          <w:rFonts w:ascii="Times New Roman" w:hAnsi="Times New Roman" w:cs="Times New Roman"/>
          <w:sz w:val="20"/>
          <w:szCs w:val="20"/>
        </w:rPr>
      </w:pPr>
    </w:p>
    <w:p w:rsidR="00F86687" w:rsidRPr="00F86687" w:rsidRDefault="00F86687" w:rsidP="00F86687">
      <w:pPr>
        <w:spacing w:after="0" w:line="240" w:lineRule="auto"/>
        <w:ind w:hanging="359"/>
        <w:rPr>
          <w:rFonts w:ascii="Times New Roman" w:hAnsi="Times New Roman" w:cs="Times New Roman"/>
          <w:sz w:val="20"/>
          <w:szCs w:val="20"/>
        </w:rPr>
      </w:pPr>
      <w:r w:rsidRPr="00F86687">
        <w:rPr>
          <w:rFonts w:ascii="Times New Roman" w:eastAsia="Times New Roman" w:hAnsi="Times New Roman" w:cs="Times New Roman"/>
          <w:sz w:val="28"/>
          <w:szCs w:val="28"/>
        </w:rPr>
        <w:t>21. Но одностороннее прекращение договора может вызвать ответные меры.</w:t>
      </w:r>
    </w:p>
    <w:p w:rsidR="00F86687" w:rsidRPr="00F86687" w:rsidRDefault="00F86687" w:rsidP="00F86687">
      <w:pPr>
        <w:spacing w:after="0" w:line="240" w:lineRule="auto"/>
        <w:rPr>
          <w:rFonts w:ascii="Times New Roman" w:hAnsi="Times New Roman" w:cs="Times New Roman"/>
          <w:sz w:val="20"/>
          <w:szCs w:val="20"/>
        </w:rPr>
      </w:pPr>
    </w:p>
    <w:p w:rsidR="00F86687" w:rsidRPr="00F86687" w:rsidRDefault="00F86687" w:rsidP="00F86687">
      <w:pPr>
        <w:spacing w:after="0" w:line="240" w:lineRule="auto"/>
        <w:ind w:hanging="359"/>
        <w:rPr>
          <w:rFonts w:ascii="Times New Roman" w:hAnsi="Times New Roman" w:cs="Times New Roman"/>
          <w:sz w:val="20"/>
          <w:szCs w:val="20"/>
        </w:rPr>
      </w:pPr>
      <w:r w:rsidRPr="00F86687">
        <w:rPr>
          <w:rFonts w:ascii="Times New Roman" w:eastAsia="Times New Roman" w:hAnsi="Times New Roman" w:cs="Times New Roman"/>
          <w:sz w:val="28"/>
          <w:szCs w:val="28"/>
        </w:rPr>
        <w:t>22. Договор</w:t>
      </w:r>
      <w:r w:rsidRPr="00F86687">
        <w:rPr>
          <w:rFonts w:ascii="Times New Roman" w:hAnsi="Times New Roman" w:cs="Times New Roman"/>
          <w:sz w:val="20"/>
          <w:szCs w:val="20"/>
        </w:rPr>
        <w:t xml:space="preserve"> </w:t>
      </w:r>
      <w:r w:rsidRPr="00F86687">
        <w:rPr>
          <w:rFonts w:ascii="Times New Roman" w:eastAsia="Times New Roman" w:hAnsi="Times New Roman" w:cs="Times New Roman"/>
          <w:sz w:val="28"/>
          <w:szCs w:val="28"/>
        </w:rPr>
        <w:t>может быть также прекращен в надежде на принцип "сохранения как есть".</w:t>
      </w:r>
    </w:p>
    <w:p w:rsidR="00F86687" w:rsidRPr="00F86687" w:rsidRDefault="00F86687" w:rsidP="00F86687">
      <w:pPr>
        <w:spacing w:after="0" w:line="240" w:lineRule="auto"/>
        <w:rPr>
          <w:rFonts w:ascii="Times New Roman" w:hAnsi="Times New Roman" w:cs="Times New Roman"/>
          <w:sz w:val="20"/>
          <w:szCs w:val="20"/>
        </w:rPr>
      </w:pPr>
      <w:r w:rsidRPr="00F86687">
        <w:rPr>
          <w:rFonts w:ascii="Times New Roman" w:hAnsi="Times New Roman" w:cs="Times New Roman"/>
          <w:sz w:val="20"/>
          <w:szCs w:val="20"/>
        </w:rPr>
        <w:pict>
          <v:line id="Shape 111" o:spid="_x0000_s1056" style="position:absolute;z-index:251691008;visibility:visible;mso-wrap-distance-left:0;mso-wrap-distance-right:0" from="12.25pt,.7pt" to="448.4pt,.7pt" o:allowincell="f" strokeweight=".16931mm"/>
        </w:pict>
      </w:r>
    </w:p>
    <w:p w:rsidR="00F86687" w:rsidRPr="00F86687" w:rsidRDefault="00F86687" w:rsidP="00F86687">
      <w:pPr>
        <w:spacing w:after="0" w:line="240" w:lineRule="auto"/>
        <w:rPr>
          <w:rFonts w:ascii="Times New Roman" w:hAnsi="Times New Roman" w:cs="Times New Roman"/>
          <w:sz w:val="20"/>
          <w:szCs w:val="20"/>
        </w:rPr>
      </w:pPr>
    </w:p>
    <w:p w:rsidR="00F86687" w:rsidRPr="00F86687" w:rsidRDefault="00F86687" w:rsidP="00F86687">
      <w:pPr>
        <w:spacing w:after="0" w:line="240" w:lineRule="auto"/>
        <w:rPr>
          <w:rFonts w:ascii="Times New Roman" w:hAnsi="Times New Roman" w:cs="Times New Roman"/>
          <w:sz w:val="20"/>
          <w:szCs w:val="20"/>
        </w:rPr>
      </w:pPr>
    </w:p>
    <w:p w:rsidR="00F86687" w:rsidRPr="00F86687" w:rsidRDefault="00F86687" w:rsidP="00F86687">
      <w:pPr>
        <w:spacing w:after="0" w:line="240" w:lineRule="auto"/>
        <w:rPr>
          <w:rFonts w:ascii="Times New Roman" w:hAnsi="Times New Roman" w:cs="Times New Roman"/>
          <w:sz w:val="20"/>
          <w:szCs w:val="20"/>
        </w:rPr>
      </w:pPr>
    </w:p>
    <w:p w:rsidR="00357927" w:rsidRPr="00F86687" w:rsidRDefault="00357927" w:rsidP="00F86687">
      <w:pPr>
        <w:spacing w:after="0" w:line="240" w:lineRule="auto"/>
        <w:rPr>
          <w:rFonts w:ascii="Times New Roman" w:hAnsi="Times New Roman" w:cs="Times New Roman"/>
        </w:rPr>
      </w:pPr>
    </w:p>
    <w:sectPr w:rsidR="00357927" w:rsidRPr="00F866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902"/>
    <w:multiLevelType w:val="hybridMultilevel"/>
    <w:tmpl w:val="C1E612BC"/>
    <w:lvl w:ilvl="0" w:tplc="3E84B2AC">
      <w:start w:val="1"/>
      <w:numFmt w:val="decimal"/>
      <w:lvlText w:val="%1."/>
      <w:lvlJc w:val="left"/>
    </w:lvl>
    <w:lvl w:ilvl="1" w:tplc="236E88EC">
      <w:numFmt w:val="decimal"/>
      <w:lvlText w:val=""/>
      <w:lvlJc w:val="left"/>
    </w:lvl>
    <w:lvl w:ilvl="2" w:tplc="5B08D6EE">
      <w:numFmt w:val="decimal"/>
      <w:lvlText w:val=""/>
      <w:lvlJc w:val="left"/>
    </w:lvl>
    <w:lvl w:ilvl="3" w:tplc="22DCCE7E">
      <w:numFmt w:val="decimal"/>
      <w:lvlText w:val=""/>
      <w:lvlJc w:val="left"/>
    </w:lvl>
    <w:lvl w:ilvl="4" w:tplc="4F8C18BC">
      <w:numFmt w:val="decimal"/>
      <w:lvlText w:val=""/>
      <w:lvlJc w:val="left"/>
    </w:lvl>
    <w:lvl w:ilvl="5" w:tplc="39A49696">
      <w:numFmt w:val="decimal"/>
      <w:lvlText w:val=""/>
      <w:lvlJc w:val="left"/>
    </w:lvl>
    <w:lvl w:ilvl="6" w:tplc="77125852">
      <w:numFmt w:val="decimal"/>
      <w:lvlText w:val=""/>
      <w:lvlJc w:val="left"/>
    </w:lvl>
    <w:lvl w:ilvl="7" w:tplc="D7568724">
      <w:numFmt w:val="decimal"/>
      <w:lvlText w:val=""/>
      <w:lvlJc w:val="left"/>
    </w:lvl>
    <w:lvl w:ilvl="8" w:tplc="EA7C51BA">
      <w:numFmt w:val="decimal"/>
      <w:lvlText w:val=""/>
      <w:lvlJc w:val="left"/>
    </w:lvl>
  </w:abstractNum>
  <w:abstractNum w:abstractNumId="1">
    <w:nsid w:val="0000139D"/>
    <w:multiLevelType w:val="hybridMultilevel"/>
    <w:tmpl w:val="4914D57E"/>
    <w:lvl w:ilvl="0" w:tplc="FAC88016">
      <w:start w:val="1"/>
      <w:numFmt w:val="decimal"/>
      <w:lvlText w:val="%1."/>
      <w:lvlJc w:val="left"/>
    </w:lvl>
    <w:lvl w:ilvl="1" w:tplc="33D6FCA6">
      <w:numFmt w:val="decimal"/>
      <w:lvlText w:val=""/>
      <w:lvlJc w:val="left"/>
    </w:lvl>
    <w:lvl w:ilvl="2" w:tplc="228A58B0">
      <w:numFmt w:val="decimal"/>
      <w:lvlText w:val=""/>
      <w:lvlJc w:val="left"/>
    </w:lvl>
    <w:lvl w:ilvl="3" w:tplc="EB8A92F6">
      <w:numFmt w:val="decimal"/>
      <w:lvlText w:val=""/>
      <w:lvlJc w:val="left"/>
    </w:lvl>
    <w:lvl w:ilvl="4" w:tplc="8F3095D2">
      <w:numFmt w:val="decimal"/>
      <w:lvlText w:val=""/>
      <w:lvlJc w:val="left"/>
    </w:lvl>
    <w:lvl w:ilvl="5" w:tplc="04708186">
      <w:numFmt w:val="decimal"/>
      <w:lvlText w:val=""/>
      <w:lvlJc w:val="left"/>
    </w:lvl>
    <w:lvl w:ilvl="6" w:tplc="4FEA3BEC">
      <w:numFmt w:val="decimal"/>
      <w:lvlText w:val=""/>
      <w:lvlJc w:val="left"/>
    </w:lvl>
    <w:lvl w:ilvl="7" w:tplc="18A4D520">
      <w:numFmt w:val="decimal"/>
      <w:lvlText w:val=""/>
      <w:lvlJc w:val="left"/>
    </w:lvl>
    <w:lvl w:ilvl="8" w:tplc="A48640B8">
      <w:numFmt w:val="decimal"/>
      <w:lvlText w:val=""/>
      <w:lvlJc w:val="left"/>
    </w:lvl>
  </w:abstractNum>
  <w:abstractNum w:abstractNumId="2">
    <w:nsid w:val="00003699"/>
    <w:multiLevelType w:val="hybridMultilevel"/>
    <w:tmpl w:val="E7949AF0"/>
    <w:lvl w:ilvl="0" w:tplc="57446868">
      <w:start w:val="1"/>
      <w:numFmt w:val="decimal"/>
      <w:lvlText w:val="%1."/>
      <w:lvlJc w:val="left"/>
    </w:lvl>
    <w:lvl w:ilvl="1" w:tplc="E44CDB96">
      <w:numFmt w:val="decimal"/>
      <w:lvlText w:val=""/>
      <w:lvlJc w:val="left"/>
    </w:lvl>
    <w:lvl w:ilvl="2" w:tplc="C3A4F688">
      <w:numFmt w:val="decimal"/>
      <w:lvlText w:val=""/>
      <w:lvlJc w:val="left"/>
    </w:lvl>
    <w:lvl w:ilvl="3" w:tplc="87F41368">
      <w:numFmt w:val="decimal"/>
      <w:lvlText w:val=""/>
      <w:lvlJc w:val="left"/>
    </w:lvl>
    <w:lvl w:ilvl="4" w:tplc="D7A0D4F8">
      <w:numFmt w:val="decimal"/>
      <w:lvlText w:val=""/>
      <w:lvlJc w:val="left"/>
    </w:lvl>
    <w:lvl w:ilvl="5" w:tplc="ECFE6338">
      <w:numFmt w:val="decimal"/>
      <w:lvlText w:val=""/>
      <w:lvlJc w:val="left"/>
    </w:lvl>
    <w:lvl w:ilvl="6" w:tplc="B848327E">
      <w:numFmt w:val="decimal"/>
      <w:lvlText w:val=""/>
      <w:lvlJc w:val="left"/>
    </w:lvl>
    <w:lvl w:ilvl="7" w:tplc="7486B02E">
      <w:numFmt w:val="decimal"/>
      <w:lvlText w:val=""/>
      <w:lvlJc w:val="left"/>
    </w:lvl>
    <w:lvl w:ilvl="8" w:tplc="6BC83416">
      <w:numFmt w:val="decimal"/>
      <w:lvlText w:val=""/>
      <w:lvlJc w:val="left"/>
    </w:lvl>
  </w:abstractNum>
  <w:abstractNum w:abstractNumId="3">
    <w:nsid w:val="00004A80"/>
    <w:multiLevelType w:val="hybridMultilevel"/>
    <w:tmpl w:val="78DABCF6"/>
    <w:lvl w:ilvl="0" w:tplc="E43A13DA">
      <w:start w:val="5"/>
      <w:numFmt w:val="decimal"/>
      <w:lvlText w:val="%1."/>
      <w:lvlJc w:val="left"/>
    </w:lvl>
    <w:lvl w:ilvl="1" w:tplc="DDBC1D30">
      <w:numFmt w:val="decimal"/>
      <w:lvlText w:val=""/>
      <w:lvlJc w:val="left"/>
    </w:lvl>
    <w:lvl w:ilvl="2" w:tplc="37448A20">
      <w:numFmt w:val="decimal"/>
      <w:lvlText w:val=""/>
      <w:lvlJc w:val="left"/>
    </w:lvl>
    <w:lvl w:ilvl="3" w:tplc="5ED0B19C">
      <w:numFmt w:val="decimal"/>
      <w:lvlText w:val=""/>
      <w:lvlJc w:val="left"/>
    </w:lvl>
    <w:lvl w:ilvl="4" w:tplc="411C2D1E">
      <w:numFmt w:val="decimal"/>
      <w:lvlText w:val=""/>
      <w:lvlJc w:val="left"/>
    </w:lvl>
    <w:lvl w:ilvl="5" w:tplc="2138A90A">
      <w:numFmt w:val="decimal"/>
      <w:lvlText w:val=""/>
      <w:lvlJc w:val="left"/>
    </w:lvl>
    <w:lvl w:ilvl="6" w:tplc="68DEA59C">
      <w:numFmt w:val="decimal"/>
      <w:lvlText w:val=""/>
      <w:lvlJc w:val="left"/>
    </w:lvl>
    <w:lvl w:ilvl="7" w:tplc="E4947D52">
      <w:numFmt w:val="decimal"/>
      <w:lvlText w:val=""/>
      <w:lvlJc w:val="left"/>
    </w:lvl>
    <w:lvl w:ilvl="8" w:tplc="451C916E">
      <w:numFmt w:val="decimal"/>
      <w:lvlText w:val=""/>
      <w:lvlJc w:val="left"/>
    </w:lvl>
  </w:abstractNum>
  <w:abstractNum w:abstractNumId="4">
    <w:nsid w:val="00005772"/>
    <w:multiLevelType w:val="hybridMultilevel"/>
    <w:tmpl w:val="B13AABAC"/>
    <w:lvl w:ilvl="0" w:tplc="69647720">
      <w:start w:val="1"/>
      <w:numFmt w:val="decimal"/>
      <w:lvlText w:val="%1."/>
      <w:lvlJc w:val="left"/>
    </w:lvl>
    <w:lvl w:ilvl="1" w:tplc="99BC59CA">
      <w:numFmt w:val="decimal"/>
      <w:lvlText w:val=""/>
      <w:lvlJc w:val="left"/>
    </w:lvl>
    <w:lvl w:ilvl="2" w:tplc="044ACB86">
      <w:numFmt w:val="decimal"/>
      <w:lvlText w:val=""/>
      <w:lvlJc w:val="left"/>
    </w:lvl>
    <w:lvl w:ilvl="3" w:tplc="6D92E01C">
      <w:numFmt w:val="decimal"/>
      <w:lvlText w:val=""/>
      <w:lvlJc w:val="left"/>
    </w:lvl>
    <w:lvl w:ilvl="4" w:tplc="270C702C">
      <w:numFmt w:val="decimal"/>
      <w:lvlText w:val=""/>
      <w:lvlJc w:val="left"/>
    </w:lvl>
    <w:lvl w:ilvl="5" w:tplc="B2E6D64A">
      <w:numFmt w:val="decimal"/>
      <w:lvlText w:val=""/>
      <w:lvlJc w:val="left"/>
    </w:lvl>
    <w:lvl w:ilvl="6" w:tplc="64081930">
      <w:numFmt w:val="decimal"/>
      <w:lvlText w:val=""/>
      <w:lvlJc w:val="left"/>
    </w:lvl>
    <w:lvl w:ilvl="7" w:tplc="A46648A8">
      <w:numFmt w:val="decimal"/>
      <w:lvlText w:val=""/>
      <w:lvlJc w:val="left"/>
    </w:lvl>
    <w:lvl w:ilvl="8" w:tplc="D852456A">
      <w:numFmt w:val="decimal"/>
      <w:lvlText w:val=""/>
      <w:lvlJc w:val="left"/>
    </w:lvl>
  </w:abstractNum>
  <w:abstractNum w:abstractNumId="5">
    <w:nsid w:val="0000692C"/>
    <w:multiLevelType w:val="hybridMultilevel"/>
    <w:tmpl w:val="086EE6FE"/>
    <w:lvl w:ilvl="0" w:tplc="531839D0">
      <w:start w:val="1"/>
      <w:numFmt w:val="decimal"/>
      <w:lvlText w:val="%1."/>
      <w:lvlJc w:val="left"/>
    </w:lvl>
    <w:lvl w:ilvl="1" w:tplc="685AC2C0">
      <w:numFmt w:val="decimal"/>
      <w:lvlText w:val=""/>
      <w:lvlJc w:val="left"/>
    </w:lvl>
    <w:lvl w:ilvl="2" w:tplc="CB2AB57C">
      <w:numFmt w:val="decimal"/>
      <w:lvlText w:val=""/>
      <w:lvlJc w:val="left"/>
    </w:lvl>
    <w:lvl w:ilvl="3" w:tplc="D7A46E36">
      <w:numFmt w:val="decimal"/>
      <w:lvlText w:val=""/>
      <w:lvlJc w:val="left"/>
    </w:lvl>
    <w:lvl w:ilvl="4" w:tplc="85049186">
      <w:numFmt w:val="decimal"/>
      <w:lvlText w:val=""/>
      <w:lvlJc w:val="left"/>
    </w:lvl>
    <w:lvl w:ilvl="5" w:tplc="673858F6">
      <w:numFmt w:val="decimal"/>
      <w:lvlText w:val=""/>
      <w:lvlJc w:val="left"/>
    </w:lvl>
    <w:lvl w:ilvl="6" w:tplc="62B04DA4">
      <w:numFmt w:val="decimal"/>
      <w:lvlText w:val=""/>
      <w:lvlJc w:val="left"/>
    </w:lvl>
    <w:lvl w:ilvl="7" w:tplc="F73E890A">
      <w:numFmt w:val="decimal"/>
      <w:lvlText w:val=""/>
      <w:lvlJc w:val="left"/>
    </w:lvl>
    <w:lvl w:ilvl="8" w:tplc="BDD8A474">
      <w:numFmt w:val="decimal"/>
      <w:lvlText w:val=""/>
      <w:lvlJc w:val="left"/>
    </w:lvl>
  </w:abstractNum>
  <w:abstractNum w:abstractNumId="6">
    <w:nsid w:val="00007049"/>
    <w:multiLevelType w:val="hybridMultilevel"/>
    <w:tmpl w:val="652A68E8"/>
    <w:lvl w:ilvl="0" w:tplc="F154D8C4">
      <w:start w:val="1"/>
      <w:numFmt w:val="decimal"/>
      <w:lvlText w:val="%1."/>
      <w:lvlJc w:val="left"/>
    </w:lvl>
    <w:lvl w:ilvl="1" w:tplc="502C40AC">
      <w:numFmt w:val="decimal"/>
      <w:lvlText w:val=""/>
      <w:lvlJc w:val="left"/>
    </w:lvl>
    <w:lvl w:ilvl="2" w:tplc="7DE88E3A">
      <w:numFmt w:val="decimal"/>
      <w:lvlText w:val=""/>
      <w:lvlJc w:val="left"/>
    </w:lvl>
    <w:lvl w:ilvl="3" w:tplc="C8224866">
      <w:numFmt w:val="decimal"/>
      <w:lvlText w:val=""/>
      <w:lvlJc w:val="left"/>
    </w:lvl>
    <w:lvl w:ilvl="4" w:tplc="F184E90A">
      <w:numFmt w:val="decimal"/>
      <w:lvlText w:val=""/>
      <w:lvlJc w:val="left"/>
    </w:lvl>
    <w:lvl w:ilvl="5" w:tplc="C24ED814">
      <w:numFmt w:val="decimal"/>
      <w:lvlText w:val=""/>
      <w:lvlJc w:val="left"/>
    </w:lvl>
    <w:lvl w:ilvl="6" w:tplc="F28C7448">
      <w:numFmt w:val="decimal"/>
      <w:lvlText w:val=""/>
      <w:lvlJc w:val="left"/>
    </w:lvl>
    <w:lvl w:ilvl="7" w:tplc="4DBA51DC">
      <w:numFmt w:val="decimal"/>
      <w:lvlText w:val=""/>
      <w:lvlJc w:val="left"/>
    </w:lvl>
    <w:lvl w:ilvl="8" w:tplc="C2C8E4E0">
      <w:numFmt w:val="decimal"/>
      <w:lvlText w:val=""/>
      <w:lvlJc w:val="left"/>
    </w:lvl>
  </w:abstractNum>
  <w:abstractNum w:abstractNumId="7">
    <w:nsid w:val="00007BB9"/>
    <w:multiLevelType w:val="hybridMultilevel"/>
    <w:tmpl w:val="A948D6B2"/>
    <w:lvl w:ilvl="0" w:tplc="FC365E56">
      <w:start w:val="1"/>
      <w:numFmt w:val="decimal"/>
      <w:lvlText w:val="%1."/>
      <w:lvlJc w:val="left"/>
    </w:lvl>
    <w:lvl w:ilvl="1" w:tplc="6DBAFF28">
      <w:numFmt w:val="decimal"/>
      <w:lvlText w:val=""/>
      <w:lvlJc w:val="left"/>
    </w:lvl>
    <w:lvl w:ilvl="2" w:tplc="3CC0EEEC">
      <w:numFmt w:val="decimal"/>
      <w:lvlText w:val=""/>
      <w:lvlJc w:val="left"/>
    </w:lvl>
    <w:lvl w:ilvl="3" w:tplc="8A78A1AE">
      <w:numFmt w:val="decimal"/>
      <w:lvlText w:val=""/>
      <w:lvlJc w:val="left"/>
    </w:lvl>
    <w:lvl w:ilvl="4" w:tplc="10D2A8B2">
      <w:numFmt w:val="decimal"/>
      <w:lvlText w:val=""/>
      <w:lvlJc w:val="left"/>
    </w:lvl>
    <w:lvl w:ilvl="5" w:tplc="35160A28">
      <w:numFmt w:val="decimal"/>
      <w:lvlText w:val=""/>
      <w:lvlJc w:val="left"/>
    </w:lvl>
    <w:lvl w:ilvl="6" w:tplc="FCAA908A">
      <w:numFmt w:val="decimal"/>
      <w:lvlText w:val=""/>
      <w:lvlJc w:val="left"/>
    </w:lvl>
    <w:lvl w:ilvl="7" w:tplc="8F58B8FC">
      <w:numFmt w:val="decimal"/>
      <w:lvlText w:val=""/>
      <w:lvlJc w:val="left"/>
    </w:lvl>
    <w:lvl w:ilvl="8" w:tplc="29B437F8">
      <w:numFmt w:val="decimal"/>
      <w:lvlText w:val=""/>
      <w:lvlJc w:val="left"/>
    </w:lvl>
  </w:abstractNum>
  <w:num w:numId="1">
    <w:abstractNumId w:val="2"/>
  </w:num>
  <w:num w:numId="2">
    <w:abstractNumId w:val="0"/>
  </w:num>
  <w:num w:numId="3">
    <w:abstractNumId w:val="7"/>
  </w:num>
  <w:num w:numId="4">
    <w:abstractNumId w:val="4"/>
  </w:num>
  <w:num w:numId="5">
    <w:abstractNumId w:val="1"/>
  </w:num>
  <w:num w:numId="6">
    <w:abstractNumId w:val="6"/>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4"/>
  <w:proofState w:spelling="clean" w:grammar="clean"/>
  <w:defaultTabStop w:val="708"/>
  <w:characterSpacingControl w:val="doNotCompress"/>
  <w:compat>
    <w:useFELayout/>
  </w:compat>
  <w:rsids>
    <w:rsidRoot w:val="00F86687"/>
    <w:rsid w:val="00357927"/>
    <w:rsid w:val="00F866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1658</Words>
  <Characters>9457</Characters>
  <Application>Microsoft Office Word</Application>
  <DocSecurity>0</DocSecurity>
  <Lines>78</Lines>
  <Paragraphs>22</Paragraphs>
  <ScaleCrop>false</ScaleCrop>
  <Company>Microsoft</Company>
  <LinksUpToDate>false</LinksUpToDate>
  <CharactersWithSpaces>11093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Советхановна</dc:creator>
  <cp:keywords/>
  <dc:description/>
  <cp:lastModifiedBy>Айгерим Советхановна</cp:lastModifiedBy>
  <cp:revision>2</cp:revision>
  <dcterms:created xsi:type="dcterms:W3CDTF">2020-03-21T10:12:00Z</dcterms:created>
  <dcterms:modified xsi:type="dcterms:W3CDTF">2020-03-21T10:14:00Z</dcterms:modified>
</cp:coreProperties>
</file>